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5BD" w:rsidRDefault="000C3882" w:rsidP="00DD5086">
      <w:pPr>
        <w:topLinePunct/>
        <w:autoSpaceDE/>
        <w:autoSpaceDN/>
        <w:rPr>
          <w:lang w:eastAsia="zh-CN"/>
        </w:rPr>
      </w:pPr>
      <w:bookmarkStart w:id="0" w:name="TContents"/>
      <w:r>
        <w:rPr>
          <w:lang w:eastAsia="zh-CN"/>
        </w:rPr>
        <w:pict>
          <v:shape id="_x0000_s1034" type="#_x0000_t75" style="position:absolute;margin-left:-81.5pt;margin-top:-8.8pt;width:666.4pt;height:500.65pt;z-index:-1;mso-position-vertical-relative:page">
            <v:imagedata r:id="rId7" o:title="building_and_sky"/>
            <w10:wrap anchory="page"/>
          </v:shape>
        </w:pict>
      </w:r>
    </w:p>
    <w:p w:rsidR="001355BD" w:rsidRDefault="001355BD" w:rsidP="00DD5086">
      <w:pPr>
        <w:topLinePunct/>
        <w:autoSpaceDE/>
        <w:autoSpaceDN/>
        <w:rPr>
          <w:lang w:eastAsia="zh-CN"/>
        </w:rPr>
      </w:pPr>
    </w:p>
    <w:p w:rsidR="001355BD" w:rsidRDefault="001355BD" w:rsidP="00DD5086">
      <w:pPr>
        <w:topLinePunct/>
        <w:autoSpaceDE/>
        <w:autoSpaceDN/>
        <w:rPr>
          <w:lang w:eastAsia="zh-CN"/>
        </w:rPr>
      </w:pPr>
    </w:p>
    <w:p w:rsidR="001355BD" w:rsidRDefault="001355BD" w:rsidP="00DD5086">
      <w:pPr>
        <w:topLinePunct/>
        <w:autoSpaceDE/>
        <w:autoSpaceDN/>
        <w:rPr>
          <w:lang w:eastAsia="zh-CN"/>
        </w:rPr>
      </w:pPr>
    </w:p>
    <w:p w:rsidR="001355BD" w:rsidRDefault="001355BD" w:rsidP="00DD5086">
      <w:pPr>
        <w:topLinePunct/>
        <w:autoSpaceDE/>
        <w:autoSpaceDN/>
        <w:rPr>
          <w:lang w:eastAsia="zh-CN"/>
        </w:rPr>
      </w:pPr>
    </w:p>
    <w:p w:rsidR="001355BD" w:rsidRDefault="001355BD" w:rsidP="00DD5086">
      <w:pPr>
        <w:topLinePunct/>
        <w:autoSpaceDE/>
        <w:autoSpaceDN/>
        <w:rPr>
          <w:lang w:eastAsia="zh-CN"/>
        </w:rPr>
      </w:pPr>
    </w:p>
    <w:p w:rsidR="001355BD" w:rsidRDefault="001355BD" w:rsidP="00DD5086">
      <w:pPr>
        <w:topLinePunct/>
        <w:autoSpaceDE/>
        <w:autoSpaceDN/>
        <w:rPr>
          <w:lang w:eastAsia="zh-CN"/>
        </w:rPr>
      </w:pPr>
    </w:p>
    <w:p w:rsidR="001355BD" w:rsidRDefault="001355BD" w:rsidP="00DD5086">
      <w:pPr>
        <w:topLinePunct/>
        <w:autoSpaceDE/>
        <w:autoSpaceDN/>
        <w:rPr>
          <w:lang w:eastAsia="zh-CN"/>
        </w:rPr>
      </w:pPr>
    </w:p>
    <w:p w:rsidR="001355BD" w:rsidRDefault="001355BD" w:rsidP="00DD5086">
      <w:pPr>
        <w:topLinePunct/>
        <w:autoSpaceDE/>
        <w:autoSpaceDN/>
        <w:rPr>
          <w:lang w:eastAsia="zh-CN"/>
        </w:rPr>
      </w:pPr>
    </w:p>
    <w:p w:rsidR="001355BD" w:rsidRDefault="001355BD" w:rsidP="00DD5086">
      <w:pPr>
        <w:topLinePunct/>
        <w:autoSpaceDE/>
        <w:autoSpaceDN/>
        <w:rPr>
          <w:lang w:eastAsia="zh-CN"/>
        </w:rPr>
      </w:pPr>
    </w:p>
    <w:p w:rsidR="001355BD" w:rsidRDefault="001355BD" w:rsidP="00DD5086">
      <w:pPr>
        <w:topLinePunct/>
        <w:autoSpaceDE/>
        <w:autoSpaceDN/>
        <w:rPr>
          <w:lang w:eastAsia="zh-CN"/>
        </w:rPr>
      </w:pPr>
    </w:p>
    <w:p w:rsidR="001355BD" w:rsidRDefault="001355BD" w:rsidP="00DD5086">
      <w:pPr>
        <w:topLinePunct/>
        <w:autoSpaceDE/>
        <w:autoSpaceDN/>
        <w:rPr>
          <w:lang w:eastAsia="zh-CN"/>
        </w:rPr>
      </w:pPr>
    </w:p>
    <w:p w:rsidR="001355BD" w:rsidRDefault="001355BD" w:rsidP="00DD5086">
      <w:pPr>
        <w:topLinePunct/>
        <w:autoSpaceDE/>
        <w:autoSpaceDN/>
        <w:rPr>
          <w:lang w:eastAsia="zh-CN"/>
        </w:rPr>
      </w:pPr>
    </w:p>
    <w:p w:rsidR="001355BD" w:rsidRDefault="001355BD" w:rsidP="00DD5086">
      <w:pPr>
        <w:topLinePunct/>
        <w:autoSpaceDE/>
        <w:autoSpaceDN/>
        <w:rPr>
          <w:lang w:eastAsia="zh-CN"/>
        </w:rPr>
      </w:pPr>
    </w:p>
    <w:p w:rsidR="001355BD" w:rsidRDefault="001355BD" w:rsidP="00DD5086">
      <w:pPr>
        <w:topLinePunct/>
        <w:autoSpaceDE/>
        <w:autoSpaceDN/>
        <w:rPr>
          <w:lang w:eastAsia="zh-CN"/>
        </w:rPr>
      </w:pPr>
    </w:p>
    <w:p w:rsidR="001355BD" w:rsidRDefault="001355BD" w:rsidP="00DD5086">
      <w:pPr>
        <w:topLinePunct/>
        <w:autoSpaceDE/>
        <w:autoSpaceDN/>
        <w:rPr>
          <w:lang w:eastAsia="zh-CN"/>
        </w:rPr>
      </w:pPr>
    </w:p>
    <w:p w:rsidR="001355BD" w:rsidRDefault="001355BD" w:rsidP="00DD5086">
      <w:pPr>
        <w:topLinePunct/>
        <w:autoSpaceDE/>
        <w:autoSpaceDN/>
        <w:rPr>
          <w:lang w:eastAsia="zh-CN"/>
        </w:rPr>
      </w:pPr>
    </w:p>
    <w:p w:rsidR="001355BD" w:rsidRDefault="001355BD" w:rsidP="00DD5086">
      <w:pPr>
        <w:topLinePunct/>
        <w:autoSpaceDE/>
        <w:autoSpaceDN/>
        <w:rPr>
          <w:lang w:eastAsia="zh-CN"/>
        </w:rPr>
      </w:pPr>
    </w:p>
    <w:p w:rsidR="001355BD" w:rsidRDefault="001355BD" w:rsidP="00DD5086">
      <w:pPr>
        <w:topLinePunct/>
        <w:autoSpaceDE/>
        <w:autoSpaceDN/>
        <w:rPr>
          <w:lang w:eastAsia="zh-CN"/>
        </w:rPr>
      </w:pPr>
    </w:p>
    <w:p w:rsidR="001355BD" w:rsidRDefault="001355BD" w:rsidP="00DD5086">
      <w:pPr>
        <w:topLinePunct/>
        <w:autoSpaceDE/>
        <w:autoSpaceDN/>
        <w:rPr>
          <w:lang w:eastAsia="zh-CN"/>
        </w:rPr>
      </w:pPr>
    </w:p>
    <w:p w:rsidR="001355BD" w:rsidRDefault="001355BD" w:rsidP="00DD5086">
      <w:pPr>
        <w:topLinePunct/>
        <w:autoSpaceDE/>
        <w:autoSpaceDN/>
        <w:rPr>
          <w:lang w:eastAsia="zh-CN"/>
        </w:rPr>
      </w:pPr>
    </w:p>
    <w:p w:rsidR="001355BD" w:rsidRDefault="001355BD" w:rsidP="00DD5086">
      <w:pPr>
        <w:topLinePunct/>
        <w:autoSpaceDE/>
        <w:autoSpaceDN/>
        <w:rPr>
          <w:lang w:eastAsia="zh-CN"/>
        </w:rPr>
      </w:pPr>
    </w:p>
    <w:p w:rsidR="001355BD" w:rsidRDefault="001355BD" w:rsidP="00DD5086">
      <w:pPr>
        <w:topLinePunct/>
        <w:autoSpaceDE/>
        <w:autoSpaceDN/>
        <w:rPr>
          <w:lang w:eastAsia="zh-CN"/>
        </w:rPr>
      </w:pPr>
    </w:p>
    <w:p w:rsidR="001355BD" w:rsidRPr="005964E4" w:rsidRDefault="001355BD" w:rsidP="00DD5086">
      <w:pPr>
        <w:topLinePunct/>
        <w:autoSpaceDE/>
        <w:autoSpaceDN/>
        <w:rPr>
          <w:lang w:eastAsia="zh-CN"/>
        </w:rPr>
      </w:pPr>
    </w:p>
    <w:tbl>
      <w:tblPr>
        <w:tblW w:w="22500" w:type="dxa"/>
        <w:tblInd w:w="-2592" w:type="dxa"/>
        <w:shd w:val="clear" w:color="auto" w:fill="FF0000"/>
        <w:tblLook w:val="01E0"/>
      </w:tblPr>
      <w:tblGrid>
        <w:gridCol w:w="2070"/>
        <w:gridCol w:w="11520"/>
        <w:gridCol w:w="4410"/>
        <w:gridCol w:w="4500"/>
      </w:tblGrid>
      <w:tr w:rsidR="004F6E70" w:rsidTr="00EA221D">
        <w:trPr>
          <w:gridAfter w:val="2"/>
          <w:wAfter w:w="8910" w:type="dxa"/>
          <w:trHeight w:hRule="exact" w:val="720"/>
        </w:trPr>
        <w:tc>
          <w:tcPr>
            <w:tcW w:w="2070" w:type="dxa"/>
            <w:shd w:val="clear" w:color="auto" w:fill="FF0000"/>
            <w:vAlign w:val="center"/>
          </w:tcPr>
          <w:p w:rsidR="004F6E70" w:rsidRPr="006523F1" w:rsidRDefault="004F6E70" w:rsidP="00DD5086">
            <w:pPr>
              <w:pStyle w:val="DocumentTitle"/>
              <w:overflowPunct w:val="0"/>
              <w:topLinePunct/>
              <w:adjustRightInd w:val="0"/>
              <w:spacing w:after="120"/>
              <w:textAlignment w:val="baseline"/>
              <w:rPr>
                <w:rFonts w:eastAsiaTheme="minorEastAsia"/>
              </w:rPr>
            </w:pPr>
          </w:p>
        </w:tc>
        <w:tc>
          <w:tcPr>
            <w:tcW w:w="11520" w:type="dxa"/>
            <w:vMerge w:val="restart"/>
            <w:shd w:val="clear" w:color="auto" w:fill="FF0000"/>
            <w:vAlign w:val="center"/>
          </w:tcPr>
          <w:p w:rsidR="007F086B" w:rsidRPr="00CC0014" w:rsidRDefault="007F086B" w:rsidP="00DD5086">
            <w:pPr>
              <w:pStyle w:val="DocumentTitle"/>
              <w:overflowPunct w:val="0"/>
              <w:topLinePunct/>
              <w:adjustRightInd w:val="0"/>
              <w:spacing w:after="120"/>
              <w:textAlignment w:val="baseline"/>
              <w:rPr>
                <w:rFonts w:eastAsia="黑体"/>
                <w:color w:val="FFFFFF"/>
                <w:sz w:val="56"/>
              </w:rPr>
            </w:pPr>
            <w:r w:rsidRPr="00CC0014">
              <w:rPr>
                <w:rFonts w:eastAsia="黑体" w:hint="eastAsia"/>
                <w:color w:val="FFFFFF"/>
                <w:sz w:val="56"/>
              </w:rPr>
              <w:t>生产件批准程序</w:t>
            </w:r>
          </w:p>
          <w:p w:rsidR="004F6E70" w:rsidRPr="00CC0014" w:rsidRDefault="00CE74A6" w:rsidP="00DD5086">
            <w:pPr>
              <w:pStyle w:val="DocumentTitle"/>
              <w:overflowPunct w:val="0"/>
              <w:topLinePunct/>
              <w:adjustRightInd w:val="0"/>
              <w:spacing w:after="120"/>
              <w:textAlignment w:val="baseline"/>
              <w:rPr>
                <w:rFonts w:eastAsia="黑体"/>
                <w:color w:val="FFFFFF"/>
                <w:sz w:val="56"/>
              </w:rPr>
            </w:pPr>
            <w:r w:rsidRPr="00CC0014">
              <w:rPr>
                <w:rFonts w:eastAsia="黑体" w:hint="eastAsia"/>
                <w:color w:val="FFFFFF"/>
                <w:sz w:val="56"/>
              </w:rPr>
              <w:t>(PPAP) - MetricStream</w:t>
            </w:r>
          </w:p>
          <w:p w:rsidR="004F6E70" w:rsidRPr="00CC0014" w:rsidRDefault="003A4AA1" w:rsidP="00DD5086">
            <w:pPr>
              <w:topLinePunct/>
              <w:autoSpaceDE/>
              <w:autoSpaceDN/>
              <w:rPr>
                <w:b/>
                <w:color w:val="FFFFFF"/>
                <w:sz w:val="48"/>
                <w:szCs w:val="40"/>
                <w:lang w:eastAsia="zh-CN"/>
              </w:rPr>
            </w:pPr>
            <w:r w:rsidRPr="00CC0014">
              <w:rPr>
                <w:rFonts w:hint="eastAsia"/>
                <w:b/>
                <w:color w:val="FFFFFF"/>
                <w:sz w:val="48"/>
                <w:szCs w:val="40"/>
                <w:lang w:eastAsia="zh-CN"/>
              </w:rPr>
              <w:t>供应商培训</w:t>
            </w:r>
          </w:p>
          <w:p w:rsidR="004F6E70" w:rsidRDefault="004F6E70" w:rsidP="00DD5086">
            <w:pPr>
              <w:topLinePunct/>
              <w:autoSpaceDE/>
              <w:autoSpaceDN/>
              <w:rPr>
                <w:lang w:eastAsia="zh-CN"/>
              </w:rPr>
            </w:pPr>
            <w:r w:rsidRPr="00CC0014">
              <w:rPr>
                <w:rFonts w:hint="eastAsia"/>
                <w:b/>
                <w:color w:val="FFFFFF"/>
                <w:sz w:val="32"/>
                <w:szCs w:val="40"/>
                <w:lang w:eastAsia="zh-CN"/>
              </w:rPr>
              <w:t>版本</w:t>
            </w:r>
            <w:r w:rsidRPr="00CC0014">
              <w:rPr>
                <w:rFonts w:hint="eastAsia"/>
                <w:b/>
                <w:color w:val="FFFFFF"/>
                <w:sz w:val="32"/>
                <w:szCs w:val="40"/>
                <w:lang w:eastAsia="zh-CN"/>
              </w:rPr>
              <w:t xml:space="preserve"> 1.6</w:t>
            </w:r>
          </w:p>
        </w:tc>
      </w:tr>
      <w:tr w:rsidR="004F6E70" w:rsidRPr="00EA221D" w:rsidTr="00EA221D">
        <w:trPr>
          <w:trHeight w:val="1440"/>
        </w:trPr>
        <w:tc>
          <w:tcPr>
            <w:tcW w:w="2070" w:type="dxa"/>
            <w:shd w:val="clear" w:color="auto" w:fill="FF0000"/>
            <w:vAlign w:val="center"/>
          </w:tcPr>
          <w:p w:rsidR="004F6E70" w:rsidRPr="006523F1" w:rsidRDefault="004F6E70" w:rsidP="00DD5086">
            <w:pPr>
              <w:pStyle w:val="DocumentTitle"/>
              <w:overflowPunct w:val="0"/>
              <w:topLinePunct/>
              <w:adjustRightInd w:val="0"/>
              <w:spacing w:after="120"/>
              <w:textAlignment w:val="baseline"/>
              <w:rPr>
                <w:rFonts w:eastAsiaTheme="minorEastAsia"/>
              </w:rPr>
            </w:pPr>
          </w:p>
        </w:tc>
        <w:tc>
          <w:tcPr>
            <w:tcW w:w="11520" w:type="dxa"/>
            <w:vMerge/>
            <w:shd w:val="clear" w:color="auto" w:fill="FF0000"/>
            <w:vAlign w:val="center"/>
          </w:tcPr>
          <w:p w:rsidR="004F6E70" w:rsidRDefault="004F6E70" w:rsidP="00DD5086">
            <w:pPr>
              <w:topLinePunct/>
              <w:autoSpaceDE/>
              <w:autoSpaceDN/>
              <w:rPr>
                <w:lang w:eastAsia="zh-CN"/>
              </w:rPr>
            </w:pPr>
          </w:p>
        </w:tc>
        <w:tc>
          <w:tcPr>
            <w:tcW w:w="4410" w:type="dxa"/>
            <w:shd w:val="clear" w:color="auto" w:fill="FF0000"/>
          </w:tcPr>
          <w:p w:rsidR="004F6E70" w:rsidRPr="006523F1" w:rsidRDefault="004F6E70" w:rsidP="00DD5086">
            <w:pPr>
              <w:pStyle w:val="DocumentTitle"/>
              <w:overflowPunct w:val="0"/>
              <w:topLinePunct/>
              <w:adjustRightInd w:val="0"/>
              <w:spacing w:after="120"/>
              <w:textAlignment w:val="baseline"/>
              <w:rPr>
                <w:rFonts w:eastAsiaTheme="minorEastAsia"/>
              </w:rPr>
            </w:pPr>
            <w:r w:rsidRPr="006523F1">
              <w:rPr>
                <w:rFonts w:eastAsiaTheme="minorEastAsia" w:hint="eastAsia"/>
              </w:rPr>
              <w:t>用户指南</w:t>
            </w:r>
          </w:p>
        </w:tc>
        <w:tc>
          <w:tcPr>
            <w:tcW w:w="4500" w:type="dxa"/>
            <w:shd w:val="clear" w:color="auto" w:fill="FF0000"/>
          </w:tcPr>
          <w:p w:rsidR="004F6E70" w:rsidRPr="006523F1" w:rsidRDefault="004F6E70" w:rsidP="00DD5086">
            <w:pPr>
              <w:pStyle w:val="DocumentTitle"/>
              <w:overflowPunct w:val="0"/>
              <w:topLinePunct/>
              <w:adjustRightInd w:val="0"/>
              <w:spacing w:after="120"/>
              <w:textAlignment w:val="baseline"/>
              <w:rPr>
                <w:rFonts w:eastAsiaTheme="minorEastAsia"/>
              </w:rPr>
            </w:pPr>
          </w:p>
        </w:tc>
      </w:tr>
      <w:tr w:rsidR="004F6E70" w:rsidRPr="00EA221D" w:rsidTr="00EA221D">
        <w:trPr>
          <w:gridAfter w:val="2"/>
          <w:wAfter w:w="8910" w:type="dxa"/>
        </w:trPr>
        <w:tc>
          <w:tcPr>
            <w:tcW w:w="2070" w:type="dxa"/>
            <w:shd w:val="clear" w:color="auto" w:fill="FF0000"/>
            <w:vAlign w:val="center"/>
          </w:tcPr>
          <w:p w:rsidR="004F6E70" w:rsidRPr="006523F1" w:rsidRDefault="004F6E70" w:rsidP="00DD5086">
            <w:pPr>
              <w:pStyle w:val="DocumentTitle"/>
              <w:overflowPunct w:val="0"/>
              <w:topLinePunct/>
              <w:adjustRightInd w:val="0"/>
              <w:spacing w:after="120"/>
              <w:textAlignment w:val="baseline"/>
              <w:rPr>
                <w:rFonts w:eastAsiaTheme="minorEastAsia"/>
              </w:rPr>
            </w:pPr>
          </w:p>
        </w:tc>
        <w:tc>
          <w:tcPr>
            <w:tcW w:w="11520" w:type="dxa"/>
            <w:vMerge/>
            <w:shd w:val="clear" w:color="auto" w:fill="FF0000"/>
            <w:vAlign w:val="center"/>
          </w:tcPr>
          <w:p w:rsidR="004F6E70" w:rsidRPr="00EA221D" w:rsidRDefault="004F6E70" w:rsidP="00DD5086">
            <w:pPr>
              <w:topLinePunct/>
              <w:autoSpaceDE/>
              <w:autoSpaceDN/>
              <w:rPr>
                <w:b/>
                <w:color w:val="FFFFFF"/>
                <w:sz w:val="40"/>
                <w:szCs w:val="40"/>
                <w:lang w:eastAsia="zh-CN"/>
              </w:rPr>
            </w:pPr>
          </w:p>
        </w:tc>
      </w:tr>
    </w:tbl>
    <w:p w:rsidR="004F6E70" w:rsidRDefault="00003E59" w:rsidP="00DD5086">
      <w:pPr>
        <w:pStyle w:val="a6"/>
        <w:topLinePunct/>
        <w:autoSpaceDE/>
        <w:autoSpaceDN/>
        <w:ind w:right="-1017"/>
        <w:jc w:val="right"/>
        <w:rPr>
          <w:lang w:eastAsia="zh-CN"/>
        </w:rPr>
      </w:pPr>
      <w:r>
        <w:rPr>
          <w:lang w:eastAsia="zh-CN"/>
        </w:rPr>
        <w:pict>
          <v:shape id="_x0000_i1025" type="#_x0000_t75" style="width:69.3pt;height:60.45pt">
            <v:imagedata r:id="rId8" o:title="corporate_web_bw"/>
          </v:shape>
        </w:pict>
      </w:r>
    </w:p>
    <w:p w:rsidR="005469B1" w:rsidRDefault="005469B1" w:rsidP="00DD5086">
      <w:pPr>
        <w:pStyle w:val="BoilerplateLeft"/>
        <w:topLinePunct/>
        <w:jc w:val="center"/>
        <w:rPr>
          <w:lang w:val="en-US" w:eastAsia="zh-CN"/>
        </w:rPr>
      </w:pPr>
    </w:p>
    <w:p w:rsidR="005469B1" w:rsidRDefault="005469B1" w:rsidP="00DD5086">
      <w:pPr>
        <w:pStyle w:val="BoilerplateLeft"/>
        <w:topLinePunct/>
        <w:jc w:val="center"/>
        <w:rPr>
          <w:lang w:val="en-US" w:eastAsia="zh-CN"/>
        </w:rPr>
      </w:pPr>
    </w:p>
    <w:p w:rsidR="005F7AE1" w:rsidRPr="00CC0014" w:rsidRDefault="005F7AE1" w:rsidP="00DD5086">
      <w:pPr>
        <w:pStyle w:val="BoilerplateLeft"/>
        <w:topLinePunct/>
        <w:jc w:val="center"/>
        <w:rPr>
          <w:rFonts w:eastAsia="黑体"/>
          <w:lang w:val="en-US" w:eastAsia="zh-CN"/>
        </w:rPr>
      </w:pPr>
    </w:p>
    <w:p w:rsidR="000B1AA1" w:rsidRPr="00CC0014" w:rsidRDefault="000B1AA1" w:rsidP="00DD5086">
      <w:pPr>
        <w:pStyle w:val="BoilerplateLeft"/>
        <w:topLinePunct/>
        <w:jc w:val="center"/>
        <w:rPr>
          <w:rFonts w:eastAsia="黑体"/>
          <w:lang w:val="en-US" w:eastAsia="zh-CN"/>
        </w:rPr>
      </w:pPr>
    </w:p>
    <w:p w:rsidR="00D11064" w:rsidRPr="00CC0014" w:rsidRDefault="005469B1" w:rsidP="00DD5086">
      <w:pPr>
        <w:pStyle w:val="BoilerplateLeft"/>
        <w:topLinePunct/>
        <w:jc w:val="center"/>
        <w:rPr>
          <w:rFonts w:eastAsia="黑体"/>
          <w:lang w:val="en-US" w:eastAsia="zh-CN"/>
        </w:rPr>
      </w:pPr>
      <w:r w:rsidRPr="00CC0014">
        <w:rPr>
          <w:rFonts w:eastAsia="黑体" w:hint="eastAsia"/>
          <w:lang w:eastAsia="zh-CN"/>
        </w:rPr>
        <w:t>版权所有</w:t>
      </w:r>
      <w:r w:rsidRPr="00CC0014">
        <w:rPr>
          <w:rFonts w:eastAsia="黑体" w:hint="eastAsia"/>
          <w:lang w:eastAsia="zh-CN"/>
        </w:rPr>
        <w:t xml:space="preserve"> © </w:t>
      </w:r>
      <w:r w:rsidR="000C3882" w:rsidRPr="000C3882">
        <w:rPr>
          <w:rFonts w:eastAsia="黑体" w:hint="eastAsia"/>
          <w:lang w:eastAsia="zh-CN"/>
        </w:rPr>
        <w:fldChar w:fldCharType="begin"/>
      </w:r>
      <w:r w:rsidRPr="00CC0014">
        <w:rPr>
          <w:rFonts w:eastAsia="黑体" w:hint="eastAsia"/>
          <w:lang w:val="en-US" w:eastAsia="zh-CN"/>
        </w:rPr>
        <w:instrText xml:space="preserve"> DATE  \@ "YYYY"  \* MERGEFORMAT </w:instrText>
      </w:r>
      <w:r w:rsidR="000C3882" w:rsidRPr="00CC0014">
        <w:rPr>
          <w:rFonts w:eastAsia="黑体" w:hint="eastAsia"/>
          <w:lang w:val="en-US" w:eastAsia="zh-CN"/>
        </w:rPr>
        <w:fldChar w:fldCharType="separate"/>
      </w:r>
      <w:r w:rsidR="00003E59">
        <w:rPr>
          <w:rFonts w:eastAsia="黑体"/>
          <w:noProof/>
          <w:lang w:val="en-US" w:eastAsia="zh-CN"/>
        </w:rPr>
        <w:t>2012</w:t>
      </w:r>
      <w:r w:rsidR="000C3882" w:rsidRPr="00CC0014">
        <w:rPr>
          <w:rFonts w:eastAsia="黑体" w:hint="eastAsia"/>
          <w:lang w:val="en-US" w:eastAsia="zh-CN"/>
        </w:rPr>
        <w:fldChar w:fldCharType="end"/>
      </w:r>
      <w:r w:rsidRPr="00CC0014">
        <w:rPr>
          <w:rFonts w:eastAsia="黑体" w:hint="eastAsia"/>
          <w:lang w:eastAsia="zh-CN"/>
        </w:rPr>
        <w:t xml:space="preserve"> </w:t>
      </w:r>
      <w:r w:rsidRPr="00CC0014">
        <w:rPr>
          <w:rFonts w:eastAsia="黑体" w:hint="eastAsia"/>
          <w:lang w:eastAsia="zh-CN"/>
        </w:rPr>
        <w:t>康明斯公司。保留所有权利。</w:t>
      </w:r>
    </w:p>
    <w:p w:rsidR="005469B1" w:rsidRPr="00CC0014" w:rsidRDefault="005469B1" w:rsidP="00DD5086">
      <w:pPr>
        <w:pStyle w:val="BoilerplateLeft"/>
        <w:topLinePunct/>
        <w:jc w:val="center"/>
        <w:rPr>
          <w:rFonts w:eastAsia="黑体"/>
          <w:lang w:val="en-US" w:eastAsia="zh-CN"/>
        </w:rPr>
      </w:pPr>
      <w:r w:rsidRPr="00CC0014">
        <w:rPr>
          <w:rFonts w:eastAsia="黑体" w:hint="eastAsia"/>
          <w:lang w:eastAsia="zh-CN"/>
        </w:rPr>
        <w:t>未经康明斯公司事先书面准许，不得以任何形式或以电子、机械、影印、录音或其他任何方式对本出版物的任何部分进行再制作、传播、转录、存储在检索系统中或翻译为任何语言。</w:t>
      </w:r>
    </w:p>
    <w:p w:rsidR="005469B1" w:rsidRPr="00CC0014" w:rsidRDefault="005469B1" w:rsidP="00DD5086">
      <w:pPr>
        <w:pStyle w:val="BoilerplateLeft"/>
        <w:topLinePunct/>
        <w:jc w:val="center"/>
        <w:rPr>
          <w:rFonts w:eastAsia="黑体"/>
          <w:lang w:val="en-US" w:eastAsia="zh-CN"/>
        </w:rPr>
      </w:pPr>
      <w:r w:rsidRPr="00CC0014">
        <w:rPr>
          <w:rFonts w:eastAsia="黑体" w:hint="eastAsia"/>
          <w:lang w:eastAsia="zh-CN"/>
        </w:rPr>
        <w:t>本文述及的任何性质的版权、机密信息、专利、设计权利和所有其他知识产权现在和以后都是康明斯公司独有的排他性财产。本文提供的信息准确可靠。</w:t>
      </w:r>
    </w:p>
    <w:p w:rsidR="005469B1" w:rsidRPr="00CC0014" w:rsidRDefault="005469B1" w:rsidP="00DD5086">
      <w:pPr>
        <w:pStyle w:val="BoilerplateLeft"/>
        <w:topLinePunct/>
        <w:jc w:val="center"/>
        <w:rPr>
          <w:rFonts w:eastAsia="黑体"/>
          <w:lang w:val="en-US" w:eastAsia="zh-CN"/>
        </w:rPr>
      </w:pPr>
      <w:r w:rsidRPr="00CC0014">
        <w:rPr>
          <w:rFonts w:eastAsia="黑体" w:hint="eastAsia"/>
          <w:lang w:eastAsia="zh-CN"/>
        </w:rPr>
        <w:t>但是，康明斯公司不对该信息的使用或因此而给第三方专利或其他权利造成的任何侵权承担责任。</w:t>
      </w:r>
    </w:p>
    <w:p w:rsidR="005F7AE1" w:rsidRPr="00CC0014" w:rsidRDefault="005F7AE1" w:rsidP="00DD5086">
      <w:pPr>
        <w:pStyle w:val="BoilerplateLeft"/>
        <w:topLinePunct/>
        <w:jc w:val="center"/>
        <w:rPr>
          <w:rFonts w:eastAsia="黑体"/>
          <w:lang w:val="en-US" w:eastAsia="zh-CN"/>
        </w:rPr>
      </w:pPr>
    </w:p>
    <w:p w:rsidR="005F7AE1" w:rsidRPr="00CC0014" w:rsidRDefault="005F7AE1" w:rsidP="00DD5086">
      <w:pPr>
        <w:pStyle w:val="BoilerplateLeft"/>
        <w:topLinePunct/>
        <w:jc w:val="center"/>
        <w:rPr>
          <w:rFonts w:eastAsia="黑体"/>
          <w:lang w:val="en-US" w:eastAsia="zh-CN"/>
        </w:rPr>
      </w:pPr>
    </w:p>
    <w:p w:rsidR="005469B1" w:rsidRPr="00B42BA0" w:rsidRDefault="005469B1" w:rsidP="00DD5086">
      <w:pPr>
        <w:pStyle w:val="a6"/>
        <w:topLinePunct/>
        <w:autoSpaceDE/>
        <w:autoSpaceDN/>
        <w:rPr>
          <w:lang w:eastAsia="zh-CN"/>
        </w:rPr>
      </w:pPr>
    </w:p>
    <w:p w:rsidR="00D57D5D" w:rsidRPr="00E022BA" w:rsidRDefault="006E258B" w:rsidP="00DD5086">
      <w:pPr>
        <w:pStyle w:val="HeadingA"/>
        <w:numPr>
          <w:ilvl w:val="0"/>
          <w:numId w:val="0"/>
        </w:numPr>
        <w:topLinePunct/>
        <w:autoSpaceDE/>
        <w:autoSpaceDN/>
        <w:ind w:left="652" w:hanging="652"/>
        <w:rPr>
          <w:lang w:eastAsia="zh-CN"/>
        </w:rPr>
      </w:pPr>
      <w:r w:rsidRPr="00E022BA">
        <w:rPr>
          <w:rFonts w:hint="eastAsia"/>
          <w:lang w:eastAsia="zh-CN"/>
        </w:rPr>
        <w:lastRenderedPageBreak/>
        <w:t>目录</w:t>
      </w:r>
      <w:bookmarkEnd w:id="0"/>
      <w:r w:rsidRPr="00E022BA">
        <w:rPr>
          <w:rFonts w:hint="eastAsia"/>
          <w:lang w:eastAsia="zh-CN"/>
        </w:rPr>
        <w:br/>
      </w:r>
    </w:p>
    <w:bookmarkStart w:id="1" w:name="INSERT_HERE"/>
    <w:bookmarkEnd w:id="1"/>
    <w:p w:rsidR="00712806" w:rsidRDefault="000C3882">
      <w:pPr>
        <w:pStyle w:val="10"/>
        <w:tabs>
          <w:tab w:val="left" w:pos="600"/>
        </w:tabs>
        <w:rPr>
          <w:rFonts w:asciiTheme="minorHAnsi" w:eastAsiaTheme="minorEastAsia" w:hAnsiTheme="minorHAnsi" w:cstheme="minorBidi"/>
          <w:noProof/>
          <w:kern w:val="2"/>
          <w:sz w:val="21"/>
          <w:szCs w:val="22"/>
          <w:lang w:eastAsia="zh-CN"/>
        </w:rPr>
      </w:pPr>
      <w:r w:rsidRPr="000C3882">
        <w:rPr>
          <w:rFonts w:hint="eastAsia"/>
          <w:lang w:eastAsia="zh-CN"/>
        </w:rPr>
        <w:fldChar w:fldCharType="begin"/>
      </w:r>
      <w:r w:rsidR="006306C1" w:rsidRPr="00E022BA">
        <w:rPr>
          <w:rFonts w:hint="eastAsia"/>
          <w:lang w:eastAsia="zh-CN"/>
        </w:rPr>
        <w:instrText xml:space="preserve"> TOC \o "1-2" \h \z \u </w:instrText>
      </w:r>
      <w:r w:rsidRPr="000C3882">
        <w:rPr>
          <w:rFonts w:hint="eastAsia"/>
          <w:lang w:eastAsia="zh-CN"/>
        </w:rPr>
        <w:fldChar w:fldCharType="separate"/>
      </w:r>
      <w:hyperlink w:anchor="_Toc329078506" w:history="1">
        <w:r w:rsidR="00712806" w:rsidRPr="007B31F9">
          <w:rPr>
            <w:rStyle w:val="aa"/>
            <w:noProof/>
            <w:lang w:eastAsia="zh-CN"/>
          </w:rPr>
          <w:t>1.</w:t>
        </w:r>
        <w:r w:rsidR="00712806">
          <w:rPr>
            <w:rFonts w:asciiTheme="minorHAnsi" w:eastAsiaTheme="minorEastAsia" w:hAnsiTheme="minorHAnsi" w:cstheme="minorBidi"/>
            <w:noProof/>
            <w:kern w:val="2"/>
            <w:sz w:val="21"/>
            <w:szCs w:val="22"/>
            <w:lang w:eastAsia="zh-CN"/>
          </w:rPr>
          <w:tab/>
        </w:r>
        <w:r w:rsidR="00712806" w:rsidRPr="007B31F9">
          <w:rPr>
            <w:rStyle w:val="aa"/>
            <w:rFonts w:hint="eastAsia"/>
            <w:noProof/>
            <w:lang w:eastAsia="zh-CN"/>
          </w:rPr>
          <w:t>简介</w:t>
        </w:r>
        <w:r w:rsidR="00712806">
          <w:rPr>
            <w:noProof/>
            <w:webHidden/>
          </w:rPr>
          <w:tab/>
        </w:r>
        <w:r>
          <w:rPr>
            <w:noProof/>
            <w:webHidden/>
          </w:rPr>
          <w:fldChar w:fldCharType="begin"/>
        </w:r>
        <w:r w:rsidR="00712806">
          <w:rPr>
            <w:noProof/>
            <w:webHidden/>
          </w:rPr>
          <w:instrText xml:space="preserve"> PAGEREF _Toc329078506 \h </w:instrText>
        </w:r>
        <w:r>
          <w:rPr>
            <w:noProof/>
            <w:webHidden/>
          </w:rPr>
        </w:r>
        <w:r>
          <w:rPr>
            <w:noProof/>
            <w:webHidden/>
          </w:rPr>
          <w:fldChar w:fldCharType="separate"/>
        </w:r>
        <w:r w:rsidR="00712806">
          <w:rPr>
            <w:noProof/>
            <w:webHidden/>
          </w:rPr>
          <w:t>4</w:t>
        </w:r>
        <w:r>
          <w:rPr>
            <w:noProof/>
            <w:webHidden/>
          </w:rPr>
          <w:fldChar w:fldCharType="end"/>
        </w:r>
      </w:hyperlink>
    </w:p>
    <w:p w:rsidR="00712806" w:rsidRDefault="000C3882">
      <w:pPr>
        <w:pStyle w:val="20"/>
        <w:tabs>
          <w:tab w:val="left" w:pos="800"/>
        </w:tabs>
        <w:rPr>
          <w:rFonts w:asciiTheme="minorHAnsi" w:eastAsiaTheme="minorEastAsia" w:hAnsiTheme="minorHAnsi" w:cstheme="minorBidi"/>
          <w:noProof/>
          <w:kern w:val="2"/>
          <w:sz w:val="21"/>
          <w:szCs w:val="22"/>
          <w:lang w:eastAsia="zh-CN"/>
        </w:rPr>
      </w:pPr>
      <w:hyperlink w:anchor="_Toc329078507" w:history="1">
        <w:r w:rsidR="00712806" w:rsidRPr="007B31F9">
          <w:rPr>
            <w:rStyle w:val="aa"/>
            <w:noProof/>
            <w:lang w:eastAsia="zh-CN"/>
          </w:rPr>
          <w:t>1.1.</w:t>
        </w:r>
        <w:r w:rsidR="00712806">
          <w:rPr>
            <w:rFonts w:asciiTheme="minorHAnsi" w:eastAsiaTheme="minorEastAsia" w:hAnsiTheme="minorHAnsi" w:cstheme="minorBidi"/>
            <w:noProof/>
            <w:kern w:val="2"/>
            <w:sz w:val="21"/>
            <w:szCs w:val="22"/>
            <w:lang w:eastAsia="zh-CN"/>
          </w:rPr>
          <w:tab/>
        </w:r>
        <w:r w:rsidR="00712806" w:rsidRPr="007B31F9">
          <w:rPr>
            <w:rStyle w:val="aa"/>
            <w:rFonts w:hint="eastAsia"/>
            <w:noProof/>
            <w:lang w:eastAsia="zh-CN"/>
          </w:rPr>
          <w:t>本文档的目的</w:t>
        </w:r>
        <w:r w:rsidR="00712806">
          <w:rPr>
            <w:noProof/>
            <w:webHidden/>
          </w:rPr>
          <w:tab/>
        </w:r>
        <w:r>
          <w:rPr>
            <w:noProof/>
            <w:webHidden/>
          </w:rPr>
          <w:fldChar w:fldCharType="begin"/>
        </w:r>
        <w:r w:rsidR="00712806">
          <w:rPr>
            <w:noProof/>
            <w:webHidden/>
          </w:rPr>
          <w:instrText xml:space="preserve"> PAGEREF _Toc329078507 \h </w:instrText>
        </w:r>
        <w:r>
          <w:rPr>
            <w:noProof/>
            <w:webHidden/>
          </w:rPr>
        </w:r>
        <w:r>
          <w:rPr>
            <w:noProof/>
            <w:webHidden/>
          </w:rPr>
          <w:fldChar w:fldCharType="separate"/>
        </w:r>
        <w:r w:rsidR="00712806">
          <w:rPr>
            <w:noProof/>
            <w:webHidden/>
          </w:rPr>
          <w:t>4</w:t>
        </w:r>
        <w:r>
          <w:rPr>
            <w:noProof/>
            <w:webHidden/>
          </w:rPr>
          <w:fldChar w:fldCharType="end"/>
        </w:r>
      </w:hyperlink>
    </w:p>
    <w:p w:rsidR="00712806" w:rsidRDefault="000C3882">
      <w:pPr>
        <w:pStyle w:val="20"/>
        <w:tabs>
          <w:tab w:val="left" w:pos="800"/>
        </w:tabs>
        <w:rPr>
          <w:rFonts w:asciiTheme="minorHAnsi" w:eastAsiaTheme="minorEastAsia" w:hAnsiTheme="minorHAnsi" w:cstheme="minorBidi"/>
          <w:noProof/>
          <w:kern w:val="2"/>
          <w:sz w:val="21"/>
          <w:szCs w:val="22"/>
          <w:lang w:eastAsia="zh-CN"/>
        </w:rPr>
      </w:pPr>
      <w:hyperlink w:anchor="_Toc329078508" w:history="1">
        <w:r w:rsidR="00712806" w:rsidRPr="007B31F9">
          <w:rPr>
            <w:rStyle w:val="aa"/>
            <w:noProof/>
            <w:lang w:eastAsia="zh-CN"/>
          </w:rPr>
          <w:t>1.2.</w:t>
        </w:r>
        <w:r w:rsidR="00712806">
          <w:rPr>
            <w:rFonts w:asciiTheme="minorHAnsi" w:eastAsiaTheme="minorEastAsia" w:hAnsiTheme="minorHAnsi" w:cstheme="minorBidi"/>
            <w:noProof/>
            <w:kern w:val="2"/>
            <w:sz w:val="21"/>
            <w:szCs w:val="22"/>
            <w:lang w:eastAsia="zh-CN"/>
          </w:rPr>
          <w:tab/>
        </w:r>
        <w:r w:rsidR="00712806" w:rsidRPr="007B31F9">
          <w:rPr>
            <w:rStyle w:val="aa"/>
            <w:rFonts w:hint="eastAsia"/>
            <w:noProof/>
            <w:lang w:eastAsia="zh-CN"/>
          </w:rPr>
          <w:t>什么是</w:t>
        </w:r>
        <w:r w:rsidR="00712806" w:rsidRPr="007B31F9">
          <w:rPr>
            <w:rStyle w:val="aa"/>
            <w:noProof/>
            <w:lang w:eastAsia="zh-CN"/>
          </w:rPr>
          <w:t xml:space="preserve"> PPAP-MetricStream</w:t>
        </w:r>
        <w:r w:rsidR="00712806" w:rsidRPr="007B31F9">
          <w:rPr>
            <w:rStyle w:val="aa"/>
            <w:rFonts w:hint="eastAsia"/>
            <w:noProof/>
            <w:lang w:eastAsia="zh-CN"/>
          </w:rPr>
          <w:t>？</w:t>
        </w:r>
        <w:r w:rsidR="00712806">
          <w:rPr>
            <w:noProof/>
            <w:webHidden/>
          </w:rPr>
          <w:tab/>
        </w:r>
        <w:r>
          <w:rPr>
            <w:noProof/>
            <w:webHidden/>
          </w:rPr>
          <w:fldChar w:fldCharType="begin"/>
        </w:r>
        <w:r w:rsidR="00712806">
          <w:rPr>
            <w:noProof/>
            <w:webHidden/>
          </w:rPr>
          <w:instrText xml:space="preserve"> PAGEREF _Toc329078508 \h </w:instrText>
        </w:r>
        <w:r>
          <w:rPr>
            <w:noProof/>
            <w:webHidden/>
          </w:rPr>
        </w:r>
        <w:r>
          <w:rPr>
            <w:noProof/>
            <w:webHidden/>
          </w:rPr>
          <w:fldChar w:fldCharType="separate"/>
        </w:r>
        <w:r w:rsidR="00712806">
          <w:rPr>
            <w:noProof/>
            <w:webHidden/>
          </w:rPr>
          <w:t>4</w:t>
        </w:r>
        <w:r>
          <w:rPr>
            <w:noProof/>
            <w:webHidden/>
          </w:rPr>
          <w:fldChar w:fldCharType="end"/>
        </w:r>
      </w:hyperlink>
    </w:p>
    <w:p w:rsidR="00712806" w:rsidRDefault="000C3882">
      <w:pPr>
        <w:pStyle w:val="20"/>
        <w:tabs>
          <w:tab w:val="left" w:pos="800"/>
        </w:tabs>
        <w:rPr>
          <w:rFonts w:asciiTheme="minorHAnsi" w:eastAsiaTheme="minorEastAsia" w:hAnsiTheme="minorHAnsi" w:cstheme="minorBidi"/>
          <w:noProof/>
          <w:kern w:val="2"/>
          <w:sz w:val="21"/>
          <w:szCs w:val="22"/>
          <w:lang w:eastAsia="zh-CN"/>
        </w:rPr>
      </w:pPr>
      <w:hyperlink w:anchor="_Toc329078509" w:history="1">
        <w:r w:rsidR="00712806" w:rsidRPr="007B31F9">
          <w:rPr>
            <w:rStyle w:val="aa"/>
            <w:noProof/>
            <w:lang w:eastAsia="zh-CN"/>
          </w:rPr>
          <w:t>1.3.</w:t>
        </w:r>
        <w:r w:rsidR="00712806">
          <w:rPr>
            <w:rFonts w:asciiTheme="minorHAnsi" w:eastAsiaTheme="minorEastAsia" w:hAnsiTheme="minorHAnsi" w:cstheme="minorBidi"/>
            <w:noProof/>
            <w:kern w:val="2"/>
            <w:sz w:val="21"/>
            <w:szCs w:val="22"/>
            <w:lang w:eastAsia="zh-CN"/>
          </w:rPr>
          <w:tab/>
        </w:r>
        <w:r w:rsidR="00712806" w:rsidRPr="007B31F9">
          <w:rPr>
            <w:rStyle w:val="aa"/>
            <w:rFonts w:hint="eastAsia"/>
            <w:noProof/>
            <w:lang w:eastAsia="zh-CN"/>
          </w:rPr>
          <w:t>康明斯为什么使用</w:t>
        </w:r>
        <w:r w:rsidR="00712806" w:rsidRPr="007B31F9">
          <w:rPr>
            <w:rStyle w:val="aa"/>
            <w:noProof/>
            <w:lang w:eastAsia="zh-CN"/>
          </w:rPr>
          <w:t xml:space="preserve"> PPAP-MetricStream</w:t>
        </w:r>
        <w:r w:rsidR="00712806" w:rsidRPr="007B31F9">
          <w:rPr>
            <w:rStyle w:val="aa"/>
            <w:rFonts w:hint="eastAsia"/>
            <w:noProof/>
            <w:lang w:eastAsia="zh-CN"/>
          </w:rPr>
          <w:t>？</w:t>
        </w:r>
        <w:r w:rsidR="00712806">
          <w:rPr>
            <w:noProof/>
            <w:webHidden/>
          </w:rPr>
          <w:tab/>
        </w:r>
        <w:r>
          <w:rPr>
            <w:noProof/>
            <w:webHidden/>
          </w:rPr>
          <w:fldChar w:fldCharType="begin"/>
        </w:r>
        <w:r w:rsidR="00712806">
          <w:rPr>
            <w:noProof/>
            <w:webHidden/>
          </w:rPr>
          <w:instrText xml:space="preserve"> PAGEREF _Toc329078509 \h </w:instrText>
        </w:r>
        <w:r>
          <w:rPr>
            <w:noProof/>
            <w:webHidden/>
          </w:rPr>
        </w:r>
        <w:r>
          <w:rPr>
            <w:noProof/>
            <w:webHidden/>
          </w:rPr>
          <w:fldChar w:fldCharType="separate"/>
        </w:r>
        <w:r w:rsidR="00712806">
          <w:rPr>
            <w:noProof/>
            <w:webHidden/>
          </w:rPr>
          <w:t>4</w:t>
        </w:r>
        <w:r>
          <w:rPr>
            <w:noProof/>
            <w:webHidden/>
          </w:rPr>
          <w:fldChar w:fldCharType="end"/>
        </w:r>
      </w:hyperlink>
    </w:p>
    <w:p w:rsidR="00712806" w:rsidRDefault="000C3882">
      <w:pPr>
        <w:pStyle w:val="20"/>
        <w:tabs>
          <w:tab w:val="left" w:pos="800"/>
        </w:tabs>
        <w:rPr>
          <w:rFonts w:asciiTheme="minorHAnsi" w:eastAsiaTheme="minorEastAsia" w:hAnsiTheme="minorHAnsi" w:cstheme="minorBidi"/>
          <w:noProof/>
          <w:kern w:val="2"/>
          <w:sz w:val="21"/>
          <w:szCs w:val="22"/>
          <w:lang w:eastAsia="zh-CN"/>
        </w:rPr>
      </w:pPr>
      <w:hyperlink w:anchor="_Toc329078510" w:history="1">
        <w:r w:rsidR="00712806" w:rsidRPr="007B31F9">
          <w:rPr>
            <w:rStyle w:val="aa"/>
            <w:noProof/>
            <w:lang w:eastAsia="zh-CN"/>
          </w:rPr>
          <w:t>1.4.</w:t>
        </w:r>
        <w:r w:rsidR="00712806">
          <w:rPr>
            <w:rFonts w:asciiTheme="minorHAnsi" w:eastAsiaTheme="minorEastAsia" w:hAnsiTheme="minorHAnsi" w:cstheme="minorBidi"/>
            <w:noProof/>
            <w:kern w:val="2"/>
            <w:sz w:val="21"/>
            <w:szCs w:val="22"/>
            <w:lang w:eastAsia="zh-CN"/>
          </w:rPr>
          <w:tab/>
        </w:r>
        <w:r w:rsidR="00712806" w:rsidRPr="007B31F9">
          <w:rPr>
            <w:rStyle w:val="aa"/>
            <w:rFonts w:hint="eastAsia"/>
            <w:noProof/>
            <w:lang w:eastAsia="zh-CN"/>
          </w:rPr>
          <w:t>给供应商带来的好处</w:t>
        </w:r>
        <w:r w:rsidR="00712806">
          <w:rPr>
            <w:noProof/>
            <w:webHidden/>
          </w:rPr>
          <w:tab/>
        </w:r>
        <w:r>
          <w:rPr>
            <w:noProof/>
            <w:webHidden/>
          </w:rPr>
          <w:fldChar w:fldCharType="begin"/>
        </w:r>
        <w:r w:rsidR="00712806">
          <w:rPr>
            <w:noProof/>
            <w:webHidden/>
          </w:rPr>
          <w:instrText xml:space="preserve"> PAGEREF _Toc329078510 \h </w:instrText>
        </w:r>
        <w:r>
          <w:rPr>
            <w:noProof/>
            <w:webHidden/>
          </w:rPr>
        </w:r>
        <w:r>
          <w:rPr>
            <w:noProof/>
            <w:webHidden/>
          </w:rPr>
          <w:fldChar w:fldCharType="separate"/>
        </w:r>
        <w:r w:rsidR="00712806">
          <w:rPr>
            <w:noProof/>
            <w:webHidden/>
          </w:rPr>
          <w:t>5</w:t>
        </w:r>
        <w:r>
          <w:rPr>
            <w:noProof/>
            <w:webHidden/>
          </w:rPr>
          <w:fldChar w:fldCharType="end"/>
        </w:r>
      </w:hyperlink>
    </w:p>
    <w:p w:rsidR="00712806" w:rsidRDefault="000C3882">
      <w:pPr>
        <w:pStyle w:val="10"/>
        <w:tabs>
          <w:tab w:val="left" w:pos="600"/>
        </w:tabs>
        <w:rPr>
          <w:rFonts w:asciiTheme="minorHAnsi" w:eastAsiaTheme="minorEastAsia" w:hAnsiTheme="minorHAnsi" w:cstheme="minorBidi"/>
          <w:noProof/>
          <w:kern w:val="2"/>
          <w:sz w:val="21"/>
          <w:szCs w:val="22"/>
          <w:lang w:eastAsia="zh-CN"/>
        </w:rPr>
      </w:pPr>
      <w:hyperlink w:anchor="_Toc329078511" w:history="1">
        <w:r w:rsidR="00712806" w:rsidRPr="007B31F9">
          <w:rPr>
            <w:rStyle w:val="aa"/>
            <w:noProof/>
            <w:lang w:eastAsia="zh-CN"/>
          </w:rPr>
          <w:t>2.</w:t>
        </w:r>
        <w:r w:rsidR="00712806">
          <w:rPr>
            <w:rFonts w:asciiTheme="minorHAnsi" w:eastAsiaTheme="minorEastAsia" w:hAnsiTheme="minorHAnsi" w:cstheme="minorBidi"/>
            <w:noProof/>
            <w:kern w:val="2"/>
            <w:sz w:val="21"/>
            <w:szCs w:val="22"/>
            <w:lang w:eastAsia="zh-CN"/>
          </w:rPr>
          <w:tab/>
        </w:r>
        <w:r w:rsidR="00712806" w:rsidRPr="007B31F9">
          <w:rPr>
            <w:rStyle w:val="aa"/>
            <w:rFonts w:hint="eastAsia"/>
            <w:noProof/>
            <w:lang w:eastAsia="zh-CN"/>
          </w:rPr>
          <w:t>访问和导航</w:t>
        </w:r>
        <w:r w:rsidR="00712806">
          <w:rPr>
            <w:noProof/>
            <w:webHidden/>
          </w:rPr>
          <w:tab/>
        </w:r>
        <w:r>
          <w:rPr>
            <w:noProof/>
            <w:webHidden/>
          </w:rPr>
          <w:fldChar w:fldCharType="begin"/>
        </w:r>
        <w:r w:rsidR="00712806">
          <w:rPr>
            <w:noProof/>
            <w:webHidden/>
          </w:rPr>
          <w:instrText xml:space="preserve"> PAGEREF _Toc329078511 \h </w:instrText>
        </w:r>
        <w:r>
          <w:rPr>
            <w:noProof/>
            <w:webHidden/>
          </w:rPr>
        </w:r>
        <w:r>
          <w:rPr>
            <w:noProof/>
            <w:webHidden/>
          </w:rPr>
          <w:fldChar w:fldCharType="separate"/>
        </w:r>
        <w:r w:rsidR="00712806">
          <w:rPr>
            <w:noProof/>
            <w:webHidden/>
          </w:rPr>
          <w:t>6</w:t>
        </w:r>
        <w:r>
          <w:rPr>
            <w:noProof/>
            <w:webHidden/>
          </w:rPr>
          <w:fldChar w:fldCharType="end"/>
        </w:r>
      </w:hyperlink>
    </w:p>
    <w:p w:rsidR="00712806" w:rsidRDefault="000C3882">
      <w:pPr>
        <w:pStyle w:val="20"/>
        <w:tabs>
          <w:tab w:val="left" w:pos="800"/>
        </w:tabs>
        <w:rPr>
          <w:rFonts w:asciiTheme="minorHAnsi" w:eastAsiaTheme="minorEastAsia" w:hAnsiTheme="minorHAnsi" w:cstheme="minorBidi"/>
          <w:noProof/>
          <w:kern w:val="2"/>
          <w:sz w:val="21"/>
          <w:szCs w:val="22"/>
          <w:lang w:eastAsia="zh-CN"/>
        </w:rPr>
      </w:pPr>
      <w:hyperlink w:anchor="_Toc329078512" w:history="1">
        <w:r w:rsidR="00712806" w:rsidRPr="007B31F9">
          <w:rPr>
            <w:rStyle w:val="aa"/>
            <w:noProof/>
            <w:lang w:eastAsia="zh-CN"/>
          </w:rPr>
          <w:t>2.1.</w:t>
        </w:r>
        <w:r w:rsidR="00712806">
          <w:rPr>
            <w:rFonts w:asciiTheme="minorHAnsi" w:eastAsiaTheme="minorEastAsia" w:hAnsiTheme="minorHAnsi" w:cstheme="minorBidi"/>
            <w:noProof/>
            <w:kern w:val="2"/>
            <w:sz w:val="21"/>
            <w:szCs w:val="22"/>
            <w:lang w:eastAsia="zh-CN"/>
          </w:rPr>
          <w:tab/>
        </w:r>
        <w:r w:rsidR="00712806" w:rsidRPr="007B31F9">
          <w:rPr>
            <w:rStyle w:val="aa"/>
            <w:rFonts w:hint="eastAsia"/>
            <w:noProof/>
            <w:lang w:eastAsia="zh-CN"/>
          </w:rPr>
          <w:t>您是什么类型的供应商？</w:t>
        </w:r>
        <w:r w:rsidR="00712806">
          <w:rPr>
            <w:noProof/>
            <w:webHidden/>
          </w:rPr>
          <w:tab/>
        </w:r>
        <w:r>
          <w:rPr>
            <w:noProof/>
            <w:webHidden/>
          </w:rPr>
          <w:fldChar w:fldCharType="begin"/>
        </w:r>
        <w:r w:rsidR="00712806">
          <w:rPr>
            <w:noProof/>
            <w:webHidden/>
          </w:rPr>
          <w:instrText xml:space="preserve"> PAGEREF _Toc329078512 \h </w:instrText>
        </w:r>
        <w:r>
          <w:rPr>
            <w:noProof/>
            <w:webHidden/>
          </w:rPr>
        </w:r>
        <w:r>
          <w:rPr>
            <w:noProof/>
            <w:webHidden/>
          </w:rPr>
          <w:fldChar w:fldCharType="separate"/>
        </w:r>
        <w:r w:rsidR="00712806">
          <w:rPr>
            <w:noProof/>
            <w:webHidden/>
          </w:rPr>
          <w:t>6</w:t>
        </w:r>
        <w:r>
          <w:rPr>
            <w:noProof/>
            <w:webHidden/>
          </w:rPr>
          <w:fldChar w:fldCharType="end"/>
        </w:r>
      </w:hyperlink>
    </w:p>
    <w:p w:rsidR="00712806" w:rsidRDefault="000C3882">
      <w:pPr>
        <w:pStyle w:val="20"/>
        <w:tabs>
          <w:tab w:val="left" w:pos="800"/>
        </w:tabs>
        <w:rPr>
          <w:rFonts w:asciiTheme="minorHAnsi" w:eastAsiaTheme="minorEastAsia" w:hAnsiTheme="minorHAnsi" w:cstheme="minorBidi"/>
          <w:noProof/>
          <w:kern w:val="2"/>
          <w:sz w:val="21"/>
          <w:szCs w:val="22"/>
          <w:lang w:eastAsia="zh-CN"/>
        </w:rPr>
      </w:pPr>
      <w:hyperlink w:anchor="_Toc329078513" w:history="1">
        <w:r w:rsidR="00712806" w:rsidRPr="007B31F9">
          <w:rPr>
            <w:rStyle w:val="aa"/>
            <w:noProof/>
            <w:lang w:eastAsia="zh-CN"/>
          </w:rPr>
          <w:t>2.2.</w:t>
        </w:r>
        <w:r w:rsidR="00712806">
          <w:rPr>
            <w:rFonts w:asciiTheme="minorHAnsi" w:eastAsiaTheme="minorEastAsia" w:hAnsiTheme="minorHAnsi" w:cstheme="minorBidi"/>
            <w:noProof/>
            <w:kern w:val="2"/>
            <w:sz w:val="21"/>
            <w:szCs w:val="22"/>
            <w:lang w:eastAsia="zh-CN"/>
          </w:rPr>
          <w:tab/>
        </w:r>
        <w:r w:rsidR="00712806" w:rsidRPr="007B31F9">
          <w:rPr>
            <w:rStyle w:val="aa"/>
            <w:rFonts w:hint="eastAsia"/>
            <w:noProof/>
            <w:lang w:eastAsia="zh-CN"/>
          </w:rPr>
          <w:t>作为内部供应商进行访问</w:t>
        </w:r>
        <w:r w:rsidR="00712806">
          <w:rPr>
            <w:noProof/>
            <w:webHidden/>
          </w:rPr>
          <w:tab/>
        </w:r>
        <w:r>
          <w:rPr>
            <w:noProof/>
            <w:webHidden/>
          </w:rPr>
          <w:fldChar w:fldCharType="begin"/>
        </w:r>
        <w:r w:rsidR="00712806">
          <w:rPr>
            <w:noProof/>
            <w:webHidden/>
          </w:rPr>
          <w:instrText xml:space="preserve"> PAGEREF _Toc329078513 \h </w:instrText>
        </w:r>
        <w:r>
          <w:rPr>
            <w:noProof/>
            <w:webHidden/>
          </w:rPr>
        </w:r>
        <w:r>
          <w:rPr>
            <w:noProof/>
            <w:webHidden/>
          </w:rPr>
          <w:fldChar w:fldCharType="separate"/>
        </w:r>
        <w:r w:rsidR="00712806">
          <w:rPr>
            <w:noProof/>
            <w:webHidden/>
          </w:rPr>
          <w:t>6</w:t>
        </w:r>
        <w:r>
          <w:rPr>
            <w:noProof/>
            <w:webHidden/>
          </w:rPr>
          <w:fldChar w:fldCharType="end"/>
        </w:r>
      </w:hyperlink>
    </w:p>
    <w:p w:rsidR="00712806" w:rsidRDefault="000C3882">
      <w:pPr>
        <w:pStyle w:val="20"/>
        <w:tabs>
          <w:tab w:val="left" w:pos="800"/>
        </w:tabs>
        <w:rPr>
          <w:rFonts w:asciiTheme="minorHAnsi" w:eastAsiaTheme="minorEastAsia" w:hAnsiTheme="minorHAnsi" w:cstheme="minorBidi"/>
          <w:noProof/>
          <w:kern w:val="2"/>
          <w:sz w:val="21"/>
          <w:szCs w:val="22"/>
          <w:lang w:eastAsia="zh-CN"/>
        </w:rPr>
      </w:pPr>
      <w:hyperlink w:anchor="_Toc329078514" w:history="1">
        <w:r w:rsidR="00712806" w:rsidRPr="007B31F9">
          <w:rPr>
            <w:rStyle w:val="aa"/>
            <w:noProof/>
            <w:lang w:eastAsia="zh-CN"/>
          </w:rPr>
          <w:t>2.3.</w:t>
        </w:r>
        <w:r w:rsidR="00712806">
          <w:rPr>
            <w:rFonts w:asciiTheme="minorHAnsi" w:eastAsiaTheme="minorEastAsia" w:hAnsiTheme="minorHAnsi" w:cstheme="minorBidi"/>
            <w:noProof/>
            <w:kern w:val="2"/>
            <w:sz w:val="21"/>
            <w:szCs w:val="22"/>
            <w:lang w:eastAsia="zh-CN"/>
          </w:rPr>
          <w:tab/>
        </w:r>
        <w:r w:rsidR="00712806" w:rsidRPr="007B31F9">
          <w:rPr>
            <w:rStyle w:val="aa"/>
            <w:rFonts w:hint="eastAsia"/>
            <w:noProof/>
            <w:lang w:eastAsia="zh-CN"/>
          </w:rPr>
          <w:t>作为外部供应商进行访问</w:t>
        </w:r>
        <w:r w:rsidR="00712806">
          <w:rPr>
            <w:noProof/>
            <w:webHidden/>
          </w:rPr>
          <w:tab/>
        </w:r>
        <w:r>
          <w:rPr>
            <w:noProof/>
            <w:webHidden/>
          </w:rPr>
          <w:fldChar w:fldCharType="begin"/>
        </w:r>
        <w:r w:rsidR="00712806">
          <w:rPr>
            <w:noProof/>
            <w:webHidden/>
          </w:rPr>
          <w:instrText xml:space="preserve"> PAGEREF _Toc329078514 \h </w:instrText>
        </w:r>
        <w:r>
          <w:rPr>
            <w:noProof/>
            <w:webHidden/>
          </w:rPr>
        </w:r>
        <w:r>
          <w:rPr>
            <w:noProof/>
            <w:webHidden/>
          </w:rPr>
          <w:fldChar w:fldCharType="separate"/>
        </w:r>
        <w:r w:rsidR="00712806">
          <w:rPr>
            <w:noProof/>
            <w:webHidden/>
          </w:rPr>
          <w:t>6</w:t>
        </w:r>
        <w:r>
          <w:rPr>
            <w:noProof/>
            <w:webHidden/>
          </w:rPr>
          <w:fldChar w:fldCharType="end"/>
        </w:r>
      </w:hyperlink>
    </w:p>
    <w:p w:rsidR="00712806" w:rsidRDefault="000C3882">
      <w:pPr>
        <w:pStyle w:val="20"/>
        <w:tabs>
          <w:tab w:val="left" w:pos="800"/>
        </w:tabs>
        <w:rPr>
          <w:rFonts w:asciiTheme="minorHAnsi" w:eastAsiaTheme="minorEastAsia" w:hAnsiTheme="minorHAnsi" w:cstheme="minorBidi"/>
          <w:noProof/>
          <w:kern w:val="2"/>
          <w:sz w:val="21"/>
          <w:szCs w:val="22"/>
          <w:lang w:eastAsia="zh-CN"/>
        </w:rPr>
      </w:pPr>
      <w:hyperlink w:anchor="_Toc329078515" w:history="1">
        <w:r w:rsidR="00712806" w:rsidRPr="007B31F9">
          <w:rPr>
            <w:rStyle w:val="aa"/>
            <w:noProof/>
            <w:lang w:eastAsia="zh-CN"/>
          </w:rPr>
          <w:t>2.4.</w:t>
        </w:r>
        <w:r w:rsidR="00712806">
          <w:rPr>
            <w:rFonts w:asciiTheme="minorHAnsi" w:eastAsiaTheme="minorEastAsia" w:hAnsiTheme="minorHAnsi" w:cstheme="minorBidi"/>
            <w:noProof/>
            <w:kern w:val="2"/>
            <w:sz w:val="21"/>
            <w:szCs w:val="22"/>
            <w:lang w:eastAsia="zh-CN"/>
          </w:rPr>
          <w:tab/>
        </w:r>
        <w:r w:rsidR="00712806" w:rsidRPr="007B31F9">
          <w:rPr>
            <w:rStyle w:val="aa"/>
            <w:noProof/>
            <w:lang w:eastAsia="zh-CN"/>
          </w:rPr>
          <w:t xml:space="preserve">MetricStream </w:t>
        </w:r>
        <w:r w:rsidR="00712806" w:rsidRPr="007B31F9">
          <w:rPr>
            <w:rStyle w:val="aa"/>
            <w:rFonts w:hint="eastAsia"/>
            <w:noProof/>
            <w:lang w:eastAsia="zh-CN"/>
          </w:rPr>
          <w:t>主页</w:t>
        </w:r>
        <w:r w:rsidR="00712806">
          <w:rPr>
            <w:noProof/>
            <w:webHidden/>
          </w:rPr>
          <w:tab/>
        </w:r>
        <w:r>
          <w:rPr>
            <w:noProof/>
            <w:webHidden/>
          </w:rPr>
          <w:fldChar w:fldCharType="begin"/>
        </w:r>
        <w:r w:rsidR="00712806">
          <w:rPr>
            <w:noProof/>
            <w:webHidden/>
          </w:rPr>
          <w:instrText xml:space="preserve"> PAGEREF _Toc329078515 \h </w:instrText>
        </w:r>
        <w:r>
          <w:rPr>
            <w:noProof/>
            <w:webHidden/>
          </w:rPr>
        </w:r>
        <w:r>
          <w:rPr>
            <w:noProof/>
            <w:webHidden/>
          </w:rPr>
          <w:fldChar w:fldCharType="separate"/>
        </w:r>
        <w:r w:rsidR="00712806">
          <w:rPr>
            <w:noProof/>
            <w:webHidden/>
          </w:rPr>
          <w:t>9</w:t>
        </w:r>
        <w:r>
          <w:rPr>
            <w:noProof/>
            <w:webHidden/>
          </w:rPr>
          <w:fldChar w:fldCharType="end"/>
        </w:r>
      </w:hyperlink>
    </w:p>
    <w:p w:rsidR="00712806" w:rsidRDefault="000C3882">
      <w:pPr>
        <w:pStyle w:val="20"/>
        <w:tabs>
          <w:tab w:val="left" w:pos="800"/>
        </w:tabs>
        <w:rPr>
          <w:rFonts w:asciiTheme="minorHAnsi" w:eastAsiaTheme="minorEastAsia" w:hAnsiTheme="minorHAnsi" w:cstheme="minorBidi"/>
          <w:noProof/>
          <w:kern w:val="2"/>
          <w:sz w:val="21"/>
          <w:szCs w:val="22"/>
          <w:lang w:eastAsia="zh-CN"/>
        </w:rPr>
      </w:pPr>
      <w:hyperlink w:anchor="_Toc329078516" w:history="1">
        <w:r w:rsidR="00712806" w:rsidRPr="007B31F9">
          <w:rPr>
            <w:rStyle w:val="aa"/>
            <w:noProof/>
            <w:lang w:eastAsia="zh-CN"/>
          </w:rPr>
          <w:t>2.5.</w:t>
        </w:r>
        <w:r w:rsidR="00712806">
          <w:rPr>
            <w:rFonts w:asciiTheme="minorHAnsi" w:eastAsiaTheme="minorEastAsia" w:hAnsiTheme="minorHAnsi" w:cstheme="minorBidi"/>
            <w:noProof/>
            <w:kern w:val="2"/>
            <w:sz w:val="21"/>
            <w:szCs w:val="22"/>
            <w:lang w:eastAsia="zh-CN"/>
          </w:rPr>
          <w:tab/>
        </w:r>
        <w:r w:rsidR="00712806" w:rsidRPr="007B31F9">
          <w:rPr>
            <w:rStyle w:val="aa"/>
            <w:noProof/>
            <w:lang w:eastAsia="zh-CN"/>
          </w:rPr>
          <w:t xml:space="preserve">PPAP-MetricStream </w:t>
        </w:r>
        <w:r w:rsidR="00712806" w:rsidRPr="007B31F9">
          <w:rPr>
            <w:rStyle w:val="aa"/>
            <w:rFonts w:hint="eastAsia"/>
            <w:noProof/>
            <w:lang w:eastAsia="zh-CN"/>
          </w:rPr>
          <w:t>项目</w:t>
        </w:r>
        <w:r w:rsidR="00712806" w:rsidRPr="007B31F9">
          <w:rPr>
            <w:rStyle w:val="aa"/>
            <w:noProof/>
            <w:lang w:eastAsia="zh-CN"/>
          </w:rPr>
          <w:t xml:space="preserve"> ID</w:t>
        </w:r>
        <w:r w:rsidR="00712806">
          <w:rPr>
            <w:noProof/>
            <w:webHidden/>
          </w:rPr>
          <w:tab/>
        </w:r>
        <w:r>
          <w:rPr>
            <w:noProof/>
            <w:webHidden/>
          </w:rPr>
          <w:fldChar w:fldCharType="begin"/>
        </w:r>
        <w:r w:rsidR="00712806">
          <w:rPr>
            <w:noProof/>
            <w:webHidden/>
          </w:rPr>
          <w:instrText xml:space="preserve"> PAGEREF _Toc329078516 \h </w:instrText>
        </w:r>
        <w:r>
          <w:rPr>
            <w:noProof/>
            <w:webHidden/>
          </w:rPr>
        </w:r>
        <w:r>
          <w:rPr>
            <w:noProof/>
            <w:webHidden/>
          </w:rPr>
          <w:fldChar w:fldCharType="separate"/>
        </w:r>
        <w:r w:rsidR="00712806">
          <w:rPr>
            <w:noProof/>
            <w:webHidden/>
          </w:rPr>
          <w:t>9</w:t>
        </w:r>
        <w:r>
          <w:rPr>
            <w:noProof/>
            <w:webHidden/>
          </w:rPr>
          <w:fldChar w:fldCharType="end"/>
        </w:r>
      </w:hyperlink>
    </w:p>
    <w:p w:rsidR="00712806" w:rsidRDefault="000C3882">
      <w:pPr>
        <w:pStyle w:val="20"/>
        <w:tabs>
          <w:tab w:val="left" w:pos="800"/>
        </w:tabs>
        <w:rPr>
          <w:rFonts w:asciiTheme="minorHAnsi" w:eastAsiaTheme="minorEastAsia" w:hAnsiTheme="minorHAnsi" w:cstheme="minorBidi"/>
          <w:noProof/>
          <w:kern w:val="2"/>
          <w:sz w:val="21"/>
          <w:szCs w:val="22"/>
          <w:lang w:eastAsia="zh-CN"/>
        </w:rPr>
      </w:pPr>
      <w:hyperlink w:anchor="_Toc329078517" w:history="1">
        <w:r w:rsidR="00712806" w:rsidRPr="007B31F9">
          <w:rPr>
            <w:rStyle w:val="aa"/>
            <w:noProof/>
            <w:lang w:eastAsia="zh-CN"/>
          </w:rPr>
          <w:t>2.6.</w:t>
        </w:r>
        <w:r w:rsidR="00712806">
          <w:rPr>
            <w:rFonts w:asciiTheme="minorHAnsi" w:eastAsiaTheme="minorEastAsia" w:hAnsiTheme="minorHAnsi" w:cstheme="minorBidi"/>
            <w:noProof/>
            <w:kern w:val="2"/>
            <w:sz w:val="21"/>
            <w:szCs w:val="22"/>
            <w:lang w:eastAsia="zh-CN"/>
          </w:rPr>
          <w:tab/>
        </w:r>
        <w:r w:rsidR="00712806" w:rsidRPr="007B31F9">
          <w:rPr>
            <w:rStyle w:val="aa"/>
            <w:noProof/>
            <w:lang w:eastAsia="zh-CN"/>
          </w:rPr>
          <w:t xml:space="preserve">PPAP-MetricStream </w:t>
        </w:r>
        <w:r w:rsidR="00712806" w:rsidRPr="007B31F9">
          <w:rPr>
            <w:rStyle w:val="aa"/>
            <w:rFonts w:hint="eastAsia"/>
            <w:noProof/>
            <w:lang w:eastAsia="zh-CN"/>
          </w:rPr>
          <w:t>电子邮件和任务</w:t>
        </w:r>
        <w:r w:rsidR="00712806">
          <w:rPr>
            <w:noProof/>
            <w:webHidden/>
          </w:rPr>
          <w:tab/>
        </w:r>
        <w:r>
          <w:rPr>
            <w:noProof/>
            <w:webHidden/>
          </w:rPr>
          <w:fldChar w:fldCharType="begin"/>
        </w:r>
        <w:r w:rsidR="00712806">
          <w:rPr>
            <w:noProof/>
            <w:webHidden/>
          </w:rPr>
          <w:instrText xml:space="preserve"> PAGEREF _Toc329078517 \h </w:instrText>
        </w:r>
        <w:r>
          <w:rPr>
            <w:noProof/>
            <w:webHidden/>
          </w:rPr>
        </w:r>
        <w:r>
          <w:rPr>
            <w:noProof/>
            <w:webHidden/>
          </w:rPr>
          <w:fldChar w:fldCharType="separate"/>
        </w:r>
        <w:r w:rsidR="00712806">
          <w:rPr>
            <w:noProof/>
            <w:webHidden/>
          </w:rPr>
          <w:t>10</w:t>
        </w:r>
        <w:r>
          <w:rPr>
            <w:noProof/>
            <w:webHidden/>
          </w:rPr>
          <w:fldChar w:fldCharType="end"/>
        </w:r>
      </w:hyperlink>
    </w:p>
    <w:p w:rsidR="00712806" w:rsidRDefault="000C3882">
      <w:pPr>
        <w:pStyle w:val="20"/>
        <w:tabs>
          <w:tab w:val="left" w:pos="800"/>
        </w:tabs>
        <w:rPr>
          <w:rFonts w:asciiTheme="minorHAnsi" w:eastAsiaTheme="minorEastAsia" w:hAnsiTheme="minorHAnsi" w:cstheme="minorBidi"/>
          <w:noProof/>
          <w:kern w:val="2"/>
          <w:sz w:val="21"/>
          <w:szCs w:val="22"/>
          <w:lang w:eastAsia="zh-CN"/>
        </w:rPr>
      </w:pPr>
      <w:hyperlink w:anchor="_Toc329078518" w:history="1">
        <w:r w:rsidR="00712806" w:rsidRPr="007B31F9">
          <w:rPr>
            <w:rStyle w:val="aa"/>
            <w:noProof/>
            <w:lang w:eastAsia="zh-CN"/>
          </w:rPr>
          <w:t>2.7.</w:t>
        </w:r>
        <w:r w:rsidR="00712806">
          <w:rPr>
            <w:rFonts w:asciiTheme="minorHAnsi" w:eastAsiaTheme="minorEastAsia" w:hAnsiTheme="minorHAnsi" w:cstheme="minorBidi"/>
            <w:noProof/>
            <w:kern w:val="2"/>
            <w:sz w:val="21"/>
            <w:szCs w:val="22"/>
            <w:lang w:eastAsia="zh-CN"/>
          </w:rPr>
          <w:tab/>
        </w:r>
        <w:r w:rsidR="00712806" w:rsidRPr="007B31F9">
          <w:rPr>
            <w:rStyle w:val="aa"/>
            <w:rFonts w:hint="eastAsia"/>
            <w:noProof/>
            <w:lang w:eastAsia="zh-CN"/>
          </w:rPr>
          <w:t>退出</w:t>
        </w:r>
        <w:r w:rsidR="00712806" w:rsidRPr="007B31F9">
          <w:rPr>
            <w:rStyle w:val="aa"/>
            <w:noProof/>
            <w:lang w:eastAsia="zh-CN"/>
          </w:rPr>
          <w:t xml:space="preserve"> CQMS</w:t>
        </w:r>
        <w:r w:rsidR="00712806">
          <w:rPr>
            <w:noProof/>
            <w:webHidden/>
          </w:rPr>
          <w:tab/>
        </w:r>
        <w:r>
          <w:rPr>
            <w:noProof/>
            <w:webHidden/>
          </w:rPr>
          <w:fldChar w:fldCharType="begin"/>
        </w:r>
        <w:r w:rsidR="00712806">
          <w:rPr>
            <w:noProof/>
            <w:webHidden/>
          </w:rPr>
          <w:instrText xml:space="preserve"> PAGEREF _Toc329078518 \h </w:instrText>
        </w:r>
        <w:r>
          <w:rPr>
            <w:noProof/>
            <w:webHidden/>
          </w:rPr>
        </w:r>
        <w:r>
          <w:rPr>
            <w:noProof/>
            <w:webHidden/>
          </w:rPr>
          <w:fldChar w:fldCharType="separate"/>
        </w:r>
        <w:r w:rsidR="00712806">
          <w:rPr>
            <w:noProof/>
            <w:webHidden/>
          </w:rPr>
          <w:t>12</w:t>
        </w:r>
        <w:r>
          <w:rPr>
            <w:noProof/>
            <w:webHidden/>
          </w:rPr>
          <w:fldChar w:fldCharType="end"/>
        </w:r>
      </w:hyperlink>
    </w:p>
    <w:p w:rsidR="00712806" w:rsidRDefault="000C3882">
      <w:pPr>
        <w:pStyle w:val="10"/>
        <w:tabs>
          <w:tab w:val="left" w:pos="600"/>
        </w:tabs>
        <w:rPr>
          <w:rFonts w:asciiTheme="minorHAnsi" w:eastAsiaTheme="minorEastAsia" w:hAnsiTheme="minorHAnsi" w:cstheme="minorBidi"/>
          <w:noProof/>
          <w:kern w:val="2"/>
          <w:sz w:val="21"/>
          <w:szCs w:val="22"/>
          <w:lang w:eastAsia="zh-CN"/>
        </w:rPr>
      </w:pPr>
      <w:hyperlink w:anchor="_Toc329078519" w:history="1">
        <w:r w:rsidR="00712806" w:rsidRPr="007B31F9">
          <w:rPr>
            <w:rStyle w:val="aa"/>
            <w:noProof/>
            <w:lang w:eastAsia="zh-CN"/>
          </w:rPr>
          <w:t>3.</w:t>
        </w:r>
        <w:r w:rsidR="00712806">
          <w:rPr>
            <w:rFonts w:asciiTheme="minorHAnsi" w:eastAsiaTheme="minorEastAsia" w:hAnsiTheme="minorHAnsi" w:cstheme="minorBidi"/>
            <w:noProof/>
            <w:kern w:val="2"/>
            <w:sz w:val="21"/>
            <w:szCs w:val="22"/>
            <w:lang w:eastAsia="zh-CN"/>
          </w:rPr>
          <w:tab/>
        </w:r>
        <w:r w:rsidR="00712806" w:rsidRPr="007B31F9">
          <w:rPr>
            <w:rStyle w:val="aa"/>
            <w:rFonts w:hint="eastAsia"/>
            <w:noProof/>
            <w:lang w:eastAsia="zh-CN"/>
          </w:rPr>
          <w:t>回应</w:t>
        </w:r>
        <w:r w:rsidR="00712806" w:rsidRPr="007B31F9">
          <w:rPr>
            <w:rStyle w:val="aa"/>
            <w:noProof/>
            <w:lang w:eastAsia="zh-CN"/>
          </w:rPr>
          <w:t xml:space="preserve"> PPAP </w:t>
        </w:r>
        <w:r w:rsidR="00712806" w:rsidRPr="007B31F9">
          <w:rPr>
            <w:rStyle w:val="aa"/>
            <w:rFonts w:hint="eastAsia"/>
            <w:noProof/>
            <w:lang w:eastAsia="zh-CN"/>
          </w:rPr>
          <w:t>表单</w:t>
        </w:r>
        <w:r w:rsidR="00712806">
          <w:rPr>
            <w:noProof/>
            <w:webHidden/>
          </w:rPr>
          <w:tab/>
        </w:r>
        <w:r>
          <w:rPr>
            <w:noProof/>
            <w:webHidden/>
          </w:rPr>
          <w:fldChar w:fldCharType="begin"/>
        </w:r>
        <w:r w:rsidR="00712806">
          <w:rPr>
            <w:noProof/>
            <w:webHidden/>
          </w:rPr>
          <w:instrText xml:space="preserve"> PAGEREF _Toc329078519 \h </w:instrText>
        </w:r>
        <w:r>
          <w:rPr>
            <w:noProof/>
            <w:webHidden/>
          </w:rPr>
        </w:r>
        <w:r>
          <w:rPr>
            <w:noProof/>
            <w:webHidden/>
          </w:rPr>
          <w:fldChar w:fldCharType="separate"/>
        </w:r>
        <w:r w:rsidR="00712806">
          <w:rPr>
            <w:noProof/>
            <w:webHidden/>
          </w:rPr>
          <w:t>13</w:t>
        </w:r>
        <w:r>
          <w:rPr>
            <w:noProof/>
            <w:webHidden/>
          </w:rPr>
          <w:fldChar w:fldCharType="end"/>
        </w:r>
      </w:hyperlink>
    </w:p>
    <w:p w:rsidR="00712806" w:rsidRDefault="000C3882">
      <w:pPr>
        <w:pStyle w:val="20"/>
        <w:tabs>
          <w:tab w:val="left" w:pos="800"/>
        </w:tabs>
        <w:rPr>
          <w:rFonts w:asciiTheme="minorHAnsi" w:eastAsiaTheme="minorEastAsia" w:hAnsiTheme="minorHAnsi" w:cstheme="minorBidi"/>
          <w:noProof/>
          <w:kern w:val="2"/>
          <w:sz w:val="21"/>
          <w:szCs w:val="22"/>
          <w:lang w:eastAsia="zh-CN"/>
        </w:rPr>
      </w:pPr>
      <w:hyperlink w:anchor="_Toc329078520" w:history="1">
        <w:r w:rsidR="00712806" w:rsidRPr="007B31F9">
          <w:rPr>
            <w:rStyle w:val="aa"/>
            <w:noProof/>
            <w:lang w:eastAsia="zh-CN"/>
          </w:rPr>
          <w:t>3.1.</w:t>
        </w:r>
        <w:r w:rsidR="00712806">
          <w:rPr>
            <w:rFonts w:asciiTheme="minorHAnsi" w:eastAsiaTheme="minorEastAsia" w:hAnsiTheme="minorHAnsi" w:cstheme="minorBidi"/>
            <w:noProof/>
            <w:kern w:val="2"/>
            <w:sz w:val="21"/>
            <w:szCs w:val="22"/>
            <w:lang w:eastAsia="zh-CN"/>
          </w:rPr>
          <w:tab/>
        </w:r>
        <w:r w:rsidR="00712806" w:rsidRPr="007B31F9">
          <w:rPr>
            <w:rStyle w:val="aa"/>
            <w:rFonts w:hint="eastAsia"/>
            <w:noProof/>
            <w:lang w:eastAsia="zh-CN"/>
          </w:rPr>
          <w:t>常规</w:t>
        </w:r>
        <w:r w:rsidR="00712806" w:rsidRPr="007B31F9">
          <w:rPr>
            <w:rStyle w:val="aa"/>
            <w:noProof/>
            <w:lang w:eastAsia="zh-CN"/>
          </w:rPr>
          <w:t xml:space="preserve"> PPAP </w:t>
        </w:r>
        <w:r w:rsidR="00712806" w:rsidRPr="007B31F9">
          <w:rPr>
            <w:rStyle w:val="aa"/>
            <w:rFonts w:hint="eastAsia"/>
            <w:noProof/>
            <w:lang w:eastAsia="zh-CN"/>
          </w:rPr>
          <w:t>工作流</w:t>
        </w:r>
        <w:r w:rsidR="00712806">
          <w:rPr>
            <w:noProof/>
            <w:webHidden/>
          </w:rPr>
          <w:tab/>
        </w:r>
        <w:r>
          <w:rPr>
            <w:noProof/>
            <w:webHidden/>
          </w:rPr>
          <w:fldChar w:fldCharType="begin"/>
        </w:r>
        <w:r w:rsidR="00712806">
          <w:rPr>
            <w:noProof/>
            <w:webHidden/>
          </w:rPr>
          <w:instrText xml:space="preserve"> PAGEREF _Toc329078520 \h </w:instrText>
        </w:r>
        <w:r>
          <w:rPr>
            <w:noProof/>
            <w:webHidden/>
          </w:rPr>
        </w:r>
        <w:r>
          <w:rPr>
            <w:noProof/>
            <w:webHidden/>
          </w:rPr>
          <w:fldChar w:fldCharType="separate"/>
        </w:r>
        <w:r w:rsidR="00712806">
          <w:rPr>
            <w:noProof/>
            <w:webHidden/>
          </w:rPr>
          <w:t>13</w:t>
        </w:r>
        <w:r>
          <w:rPr>
            <w:noProof/>
            <w:webHidden/>
          </w:rPr>
          <w:fldChar w:fldCharType="end"/>
        </w:r>
      </w:hyperlink>
    </w:p>
    <w:p w:rsidR="00712806" w:rsidRDefault="000C3882">
      <w:pPr>
        <w:pStyle w:val="20"/>
        <w:tabs>
          <w:tab w:val="left" w:pos="800"/>
        </w:tabs>
        <w:rPr>
          <w:rFonts w:asciiTheme="minorHAnsi" w:eastAsiaTheme="minorEastAsia" w:hAnsiTheme="minorHAnsi" w:cstheme="minorBidi"/>
          <w:noProof/>
          <w:kern w:val="2"/>
          <w:sz w:val="21"/>
          <w:szCs w:val="22"/>
          <w:lang w:eastAsia="zh-CN"/>
        </w:rPr>
      </w:pPr>
      <w:hyperlink w:anchor="_Toc329078521" w:history="1">
        <w:r w:rsidR="00712806" w:rsidRPr="007B31F9">
          <w:rPr>
            <w:rStyle w:val="aa"/>
            <w:noProof/>
            <w:lang w:eastAsia="zh-CN"/>
          </w:rPr>
          <w:t>3.2.</w:t>
        </w:r>
        <w:r w:rsidR="00712806">
          <w:rPr>
            <w:rFonts w:asciiTheme="minorHAnsi" w:eastAsiaTheme="minorEastAsia" w:hAnsiTheme="minorHAnsi" w:cstheme="minorBidi"/>
            <w:noProof/>
            <w:kern w:val="2"/>
            <w:sz w:val="21"/>
            <w:szCs w:val="22"/>
            <w:lang w:eastAsia="zh-CN"/>
          </w:rPr>
          <w:tab/>
        </w:r>
        <w:r w:rsidR="00712806" w:rsidRPr="007B31F9">
          <w:rPr>
            <w:rStyle w:val="aa"/>
            <w:noProof/>
            <w:lang w:eastAsia="zh-CN"/>
          </w:rPr>
          <w:t xml:space="preserve">PPAP </w:t>
        </w:r>
        <w:r w:rsidR="00712806" w:rsidRPr="007B31F9">
          <w:rPr>
            <w:rStyle w:val="aa"/>
            <w:rFonts w:hint="eastAsia"/>
            <w:noProof/>
            <w:lang w:eastAsia="zh-CN"/>
          </w:rPr>
          <w:t>供应商回应表单</w:t>
        </w:r>
        <w:r w:rsidR="00712806">
          <w:rPr>
            <w:noProof/>
            <w:webHidden/>
          </w:rPr>
          <w:tab/>
        </w:r>
        <w:r>
          <w:rPr>
            <w:noProof/>
            <w:webHidden/>
          </w:rPr>
          <w:fldChar w:fldCharType="begin"/>
        </w:r>
        <w:r w:rsidR="00712806">
          <w:rPr>
            <w:noProof/>
            <w:webHidden/>
          </w:rPr>
          <w:instrText xml:space="preserve"> PAGEREF _Toc329078521 \h </w:instrText>
        </w:r>
        <w:r>
          <w:rPr>
            <w:noProof/>
            <w:webHidden/>
          </w:rPr>
        </w:r>
        <w:r>
          <w:rPr>
            <w:noProof/>
            <w:webHidden/>
          </w:rPr>
          <w:fldChar w:fldCharType="separate"/>
        </w:r>
        <w:r w:rsidR="00712806">
          <w:rPr>
            <w:noProof/>
            <w:webHidden/>
          </w:rPr>
          <w:t>14</w:t>
        </w:r>
        <w:r>
          <w:rPr>
            <w:noProof/>
            <w:webHidden/>
          </w:rPr>
          <w:fldChar w:fldCharType="end"/>
        </w:r>
      </w:hyperlink>
    </w:p>
    <w:p w:rsidR="00712806" w:rsidRDefault="000C3882">
      <w:pPr>
        <w:pStyle w:val="20"/>
        <w:tabs>
          <w:tab w:val="left" w:pos="800"/>
        </w:tabs>
        <w:rPr>
          <w:rFonts w:asciiTheme="minorHAnsi" w:eastAsiaTheme="minorEastAsia" w:hAnsiTheme="minorHAnsi" w:cstheme="minorBidi"/>
          <w:noProof/>
          <w:kern w:val="2"/>
          <w:sz w:val="21"/>
          <w:szCs w:val="22"/>
          <w:lang w:eastAsia="zh-CN"/>
        </w:rPr>
      </w:pPr>
      <w:hyperlink w:anchor="_Toc329078522" w:history="1">
        <w:r w:rsidR="00712806" w:rsidRPr="007B31F9">
          <w:rPr>
            <w:rStyle w:val="aa"/>
            <w:noProof/>
            <w:lang w:eastAsia="zh-CN"/>
          </w:rPr>
          <w:t>3.3.</w:t>
        </w:r>
        <w:r w:rsidR="00712806">
          <w:rPr>
            <w:rFonts w:asciiTheme="minorHAnsi" w:eastAsiaTheme="minorEastAsia" w:hAnsiTheme="minorHAnsi" w:cstheme="minorBidi"/>
            <w:noProof/>
            <w:kern w:val="2"/>
            <w:sz w:val="21"/>
            <w:szCs w:val="22"/>
            <w:lang w:eastAsia="zh-CN"/>
          </w:rPr>
          <w:tab/>
        </w:r>
        <w:r w:rsidR="00712806" w:rsidRPr="007B31F9">
          <w:rPr>
            <w:rStyle w:val="aa"/>
            <w:rFonts w:hint="eastAsia"/>
            <w:noProof/>
            <w:lang w:eastAsia="zh-CN"/>
          </w:rPr>
          <w:t>保修回应表单</w:t>
        </w:r>
        <w:r w:rsidR="00712806">
          <w:rPr>
            <w:noProof/>
            <w:webHidden/>
          </w:rPr>
          <w:tab/>
        </w:r>
        <w:r>
          <w:rPr>
            <w:noProof/>
            <w:webHidden/>
          </w:rPr>
          <w:fldChar w:fldCharType="begin"/>
        </w:r>
        <w:r w:rsidR="00712806">
          <w:rPr>
            <w:noProof/>
            <w:webHidden/>
          </w:rPr>
          <w:instrText xml:space="preserve"> PAGEREF _Toc329078522 \h </w:instrText>
        </w:r>
        <w:r>
          <w:rPr>
            <w:noProof/>
            <w:webHidden/>
          </w:rPr>
        </w:r>
        <w:r>
          <w:rPr>
            <w:noProof/>
            <w:webHidden/>
          </w:rPr>
          <w:fldChar w:fldCharType="separate"/>
        </w:r>
        <w:r w:rsidR="00712806">
          <w:rPr>
            <w:noProof/>
            <w:webHidden/>
          </w:rPr>
          <w:t>20</w:t>
        </w:r>
        <w:r>
          <w:rPr>
            <w:noProof/>
            <w:webHidden/>
          </w:rPr>
          <w:fldChar w:fldCharType="end"/>
        </w:r>
      </w:hyperlink>
    </w:p>
    <w:p w:rsidR="00712806" w:rsidRDefault="000C3882">
      <w:pPr>
        <w:pStyle w:val="20"/>
        <w:tabs>
          <w:tab w:val="left" w:pos="800"/>
        </w:tabs>
        <w:rPr>
          <w:rFonts w:asciiTheme="minorHAnsi" w:eastAsiaTheme="minorEastAsia" w:hAnsiTheme="minorHAnsi" w:cstheme="minorBidi"/>
          <w:noProof/>
          <w:kern w:val="2"/>
          <w:sz w:val="21"/>
          <w:szCs w:val="22"/>
          <w:lang w:eastAsia="zh-CN"/>
        </w:rPr>
      </w:pPr>
      <w:hyperlink w:anchor="_Toc329078523" w:history="1">
        <w:r w:rsidR="00712806" w:rsidRPr="007B31F9">
          <w:rPr>
            <w:rStyle w:val="aa"/>
            <w:noProof/>
            <w:lang w:eastAsia="zh-CN"/>
          </w:rPr>
          <w:t>3.4.</w:t>
        </w:r>
        <w:r w:rsidR="00712806">
          <w:rPr>
            <w:rFonts w:asciiTheme="minorHAnsi" w:eastAsiaTheme="minorEastAsia" w:hAnsiTheme="minorHAnsi" w:cstheme="minorBidi"/>
            <w:noProof/>
            <w:kern w:val="2"/>
            <w:sz w:val="21"/>
            <w:szCs w:val="22"/>
            <w:lang w:eastAsia="zh-CN"/>
          </w:rPr>
          <w:tab/>
        </w:r>
        <w:r w:rsidR="00712806" w:rsidRPr="007B31F9">
          <w:rPr>
            <w:rStyle w:val="aa"/>
            <w:rFonts w:hint="eastAsia"/>
            <w:noProof/>
            <w:lang w:eastAsia="zh-CN"/>
          </w:rPr>
          <w:t>临时表单</w:t>
        </w:r>
        <w:r w:rsidR="00712806">
          <w:rPr>
            <w:noProof/>
            <w:webHidden/>
          </w:rPr>
          <w:tab/>
        </w:r>
        <w:r>
          <w:rPr>
            <w:noProof/>
            <w:webHidden/>
          </w:rPr>
          <w:fldChar w:fldCharType="begin"/>
        </w:r>
        <w:r w:rsidR="00712806">
          <w:rPr>
            <w:noProof/>
            <w:webHidden/>
          </w:rPr>
          <w:instrText xml:space="preserve"> PAGEREF _Toc329078523 \h </w:instrText>
        </w:r>
        <w:r>
          <w:rPr>
            <w:noProof/>
            <w:webHidden/>
          </w:rPr>
        </w:r>
        <w:r>
          <w:rPr>
            <w:noProof/>
            <w:webHidden/>
          </w:rPr>
          <w:fldChar w:fldCharType="separate"/>
        </w:r>
        <w:r w:rsidR="00712806">
          <w:rPr>
            <w:noProof/>
            <w:webHidden/>
          </w:rPr>
          <w:t>22</w:t>
        </w:r>
        <w:r>
          <w:rPr>
            <w:noProof/>
            <w:webHidden/>
          </w:rPr>
          <w:fldChar w:fldCharType="end"/>
        </w:r>
      </w:hyperlink>
    </w:p>
    <w:p w:rsidR="00712806" w:rsidRDefault="000C3882">
      <w:pPr>
        <w:pStyle w:val="10"/>
        <w:tabs>
          <w:tab w:val="left" w:pos="600"/>
        </w:tabs>
        <w:rPr>
          <w:rFonts w:asciiTheme="minorHAnsi" w:eastAsiaTheme="minorEastAsia" w:hAnsiTheme="minorHAnsi" w:cstheme="minorBidi"/>
          <w:noProof/>
          <w:kern w:val="2"/>
          <w:sz w:val="21"/>
          <w:szCs w:val="22"/>
          <w:lang w:eastAsia="zh-CN"/>
        </w:rPr>
      </w:pPr>
      <w:hyperlink w:anchor="_Toc329078524" w:history="1">
        <w:r w:rsidR="00712806" w:rsidRPr="007B31F9">
          <w:rPr>
            <w:rStyle w:val="aa"/>
            <w:noProof/>
            <w:lang w:eastAsia="zh-CN"/>
          </w:rPr>
          <w:t>4.</w:t>
        </w:r>
        <w:r w:rsidR="00712806">
          <w:rPr>
            <w:rFonts w:asciiTheme="minorHAnsi" w:eastAsiaTheme="minorEastAsia" w:hAnsiTheme="minorHAnsi" w:cstheme="minorBidi"/>
            <w:noProof/>
            <w:kern w:val="2"/>
            <w:sz w:val="21"/>
            <w:szCs w:val="22"/>
            <w:lang w:eastAsia="zh-CN"/>
          </w:rPr>
          <w:tab/>
        </w:r>
        <w:r w:rsidR="00712806" w:rsidRPr="007B31F9">
          <w:rPr>
            <w:rStyle w:val="aa"/>
            <w:rFonts w:hint="eastAsia"/>
            <w:noProof/>
            <w:lang w:eastAsia="zh-CN"/>
          </w:rPr>
          <w:t>创建</w:t>
        </w:r>
        <w:r w:rsidR="00712806" w:rsidRPr="007B31F9">
          <w:rPr>
            <w:rStyle w:val="aa"/>
            <w:noProof/>
            <w:lang w:eastAsia="zh-CN"/>
          </w:rPr>
          <w:t xml:space="preserve"> SCR</w:t>
        </w:r>
        <w:r w:rsidR="00712806">
          <w:rPr>
            <w:noProof/>
            <w:webHidden/>
          </w:rPr>
          <w:tab/>
        </w:r>
        <w:r>
          <w:rPr>
            <w:noProof/>
            <w:webHidden/>
          </w:rPr>
          <w:fldChar w:fldCharType="begin"/>
        </w:r>
        <w:r w:rsidR="00712806">
          <w:rPr>
            <w:noProof/>
            <w:webHidden/>
          </w:rPr>
          <w:instrText xml:space="preserve"> PAGEREF _Toc329078524 \h </w:instrText>
        </w:r>
        <w:r>
          <w:rPr>
            <w:noProof/>
            <w:webHidden/>
          </w:rPr>
        </w:r>
        <w:r>
          <w:rPr>
            <w:noProof/>
            <w:webHidden/>
          </w:rPr>
          <w:fldChar w:fldCharType="separate"/>
        </w:r>
        <w:r w:rsidR="00712806">
          <w:rPr>
            <w:noProof/>
            <w:webHidden/>
          </w:rPr>
          <w:t>25</w:t>
        </w:r>
        <w:r>
          <w:rPr>
            <w:noProof/>
            <w:webHidden/>
          </w:rPr>
          <w:fldChar w:fldCharType="end"/>
        </w:r>
      </w:hyperlink>
    </w:p>
    <w:p w:rsidR="00712806" w:rsidRDefault="000C3882">
      <w:pPr>
        <w:pStyle w:val="20"/>
        <w:tabs>
          <w:tab w:val="left" w:pos="800"/>
        </w:tabs>
        <w:rPr>
          <w:rFonts w:asciiTheme="minorHAnsi" w:eastAsiaTheme="minorEastAsia" w:hAnsiTheme="minorHAnsi" w:cstheme="minorBidi"/>
          <w:noProof/>
          <w:kern w:val="2"/>
          <w:sz w:val="21"/>
          <w:szCs w:val="22"/>
          <w:lang w:eastAsia="zh-CN"/>
        </w:rPr>
      </w:pPr>
      <w:hyperlink w:anchor="_Toc329078525" w:history="1">
        <w:r w:rsidR="00712806" w:rsidRPr="007B31F9">
          <w:rPr>
            <w:rStyle w:val="aa"/>
            <w:noProof/>
            <w:lang w:eastAsia="zh-CN"/>
          </w:rPr>
          <w:t>4.1.</w:t>
        </w:r>
        <w:r w:rsidR="00712806">
          <w:rPr>
            <w:rFonts w:asciiTheme="minorHAnsi" w:eastAsiaTheme="minorEastAsia" w:hAnsiTheme="minorHAnsi" w:cstheme="minorBidi"/>
            <w:noProof/>
            <w:kern w:val="2"/>
            <w:sz w:val="21"/>
            <w:szCs w:val="22"/>
            <w:lang w:eastAsia="zh-CN"/>
          </w:rPr>
          <w:tab/>
        </w:r>
        <w:r w:rsidR="00712806" w:rsidRPr="007B31F9">
          <w:rPr>
            <w:rStyle w:val="aa"/>
            <w:rFonts w:hint="eastAsia"/>
            <w:noProof/>
            <w:lang w:eastAsia="zh-CN"/>
          </w:rPr>
          <w:t>供应商更改请求工作流</w:t>
        </w:r>
        <w:r w:rsidR="00712806">
          <w:rPr>
            <w:noProof/>
            <w:webHidden/>
          </w:rPr>
          <w:tab/>
        </w:r>
        <w:r>
          <w:rPr>
            <w:noProof/>
            <w:webHidden/>
          </w:rPr>
          <w:fldChar w:fldCharType="begin"/>
        </w:r>
        <w:r w:rsidR="00712806">
          <w:rPr>
            <w:noProof/>
            <w:webHidden/>
          </w:rPr>
          <w:instrText xml:space="preserve"> PAGEREF _Toc329078525 \h </w:instrText>
        </w:r>
        <w:r>
          <w:rPr>
            <w:noProof/>
            <w:webHidden/>
          </w:rPr>
        </w:r>
        <w:r>
          <w:rPr>
            <w:noProof/>
            <w:webHidden/>
          </w:rPr>
          <w:fldChar w:fldCharType="separate"/>
        </w:r>
        <w:r w:rsidR="00712806">
          <w:rPr>
            <w:noProof/>
            <w:webHidden/>
          </w:rPr>
          <w:t>25</w:t>
        </w:r>
        <w:r>
          <w:rPr>
            <w:noProof/>
            <w:webHidden/>
          </w:rPr>
          <w:fldChar w:fldCharType="end"/>
        </w:r>
      </w:hyperlink>
    </w:p>
    <w:p w:rsidR="00712806" w:rsidRDefault="000C3882">
      <w:pPr>
        <w:pStyle w:val="20"/>
        <w:tabs>
          <w:tab w:val="left" w:pos="800"/>
        </w:tabs>
        <w:rPr>
          <w:rFonts w:asciiTheme="minorHAnsi" w:eastAsiaTheme="minorEastAsia" w:hAnsiTheme="minorHAnsi" w:cstheme="minorBidi"/>
          <w:noProof/>
          <w:kern w:val="2"/>
          <w:sz w:val="21"/>
          <w:szCs w:val="22"/>
          <w:lang w:eastAsia="zh-CN"/>
        </w:rPr>
      </w:pPr>
      <w:hyperlink w:anchor="_Toc329078526" w:history="1">
        <w:r w:rsidR="00712806" w:rsidRPr="007B31F9">
          <w:rPr>
            <w:rStyle w:val="aa"/>
            <w:noProof/>
            <w:lang w:eastAsia="zh-CN"/>
          </w:rPr>
          <w:t>4.2.</w:t>
        </w:r>
        <w:r w:rsidR="00712806">
          <w:rPr>
            <w:rFonts w:asciiTheme="minorHAnsi" w:eastAsiaTheme="minorEastAsia" w:hAnsiTheme="minorHAnsi" w:cstheme="minorBidi"/>
            <w:noProof/>
            <w:kern w:val="2"/>
            <w:sz w:val="21"/>
            <w:szCs w:val="22"/>
            <w:lang w:eastAsia="zh-CN"/>
          </w:rPr>
          <w:tab/>
        </w:r>
        <w:r w:rsidR="00712806" w:rsidRPr="007B31F9">
          <w:rPr>
            <w:rStyle w:val="aa"/>
            <w:noProof/>
            <w:lang w:eastAsia="zh-CN"/>
          </w:rPr>
          <w:t xml:space="preserve">SCR </w:t>
        </w:r>
        <w:r w:rsidR="00712806" w:rsidRPr="007B31F9">
          <w:rPr>
            <w:rStyle w:val="aa"/>
            <w:rFonts w:hint="eastAsia"/>
            <w:noProof/>
            <w:lang w:eastAsia="zh-CN"/>
          </w:rPr>
          <w:t>表单</w:t>
        </w:r>
        <w:r w:rsidR="00712806">
          <w:rPr>
            <w:noProof/>
            <w:webHidden/>
          </w:rPr>
          <w:tab/>
        </w:r>
        <w:r>
          <w:rPr>
            <w:noProof/>
            <w:webHidden/>
          </w:rPr>
          <w:fldChar w:fldCharType="begin"/>
        </w:r>
        <w:r w:rsidR="00712806">
          <w:rPr>
            <w:noProof/>
            <w:webHidden/>
          </w:rPr>
          <w:instrText xml:space="preserve"> PAGEREF _Toc329078526 \h </w:instrText>
        </w:r>
        <w:r>
          <w:rPr>
            <w:noProof/>
            <w:webHidden/>
          </w:rPr>
        </w:r>
        <w:r>
          <w:rPr>
            <w:noProof/>
            <w:webHidden/>
          </w:rPr>
          <w:fldChar w:fldCharType="separate"/>
        </w:r>
        <w:r w:rsidR="00712806">
          <w:rPr>
            <w:noProof/>
            <w:webHidden/>
          </w:rPr>
          <w:t>26</w:t>
        </w:r>
        <w:r>
          <w:rPr>
            <w:noProof/>
            <w:webHidden/>
          </w:rPr>
          <w:fldChar w:fldCharType="end"/>
        </w:r>
      </w:hyperlink>
    </w:p>
    <w:p w:rsidR="00712806" w:rsidRDefault="000C3882">
      <w:pPr>
        <w:pStyle w:val="10"/>
        <w:tabs>
          <w:tab w:val="left" w:pos="600"/>
        </w:tabs>
        <w:rPr>
          <w:rFonts w:asciiTheme="minorHAnsi" w:eastAsiaTheme="minorEastAsia" w:hAnsiTheme="minorHAnsi" w:cstheme="minorBidi"/>
          <w:noProof/>
          <w:kern w:val="2"/>
          <w:sz w:val="21"/>
          <w:szCs w:val="22"/>
          <w:lang w:eastAsia="zh-CN"/>
        </w:rPr>
      </w:pPr>
      <w:hyperlink w:anchor="_Toc329078527" w:history="1">
        <w:r w:rsidR="00712806" w:rsidRPr="007B31F9">
          <w:rPr>
            <w:rStyle w:val="aa"/>
            <w:noProof/>
            <w:lang w:eastAsia="zh-CN"/>
          </w:rPr>
          <w:t>5.</w:t>
        </w:r>
        <w:r w:rsidR="00712806">
          <w:rPr>
            <w:rFonts w:asciiTheme="minorHAnsi" w:eastAsiaTheme="minorEastAsia" w:hAnsiTheme="minorHAnsi" w:cstheme="minorBidi"/>
            <w:noProof/>
            <w:kern w:val="2"/>
            <w:sz w:val="21"/>
            <w:szCs w:val="22"/>
            <w:lang w:eastAsia="zh-CN"/>
          </w:rPr>
          <w:tab/>
        </w:r>
        <w:r w:rsidR="00712806" w:rsidRPr="007B31F9">
          <w:rPr>
            <w:rStyle w:val="aa"/>
            <w:rFonts w:hint="eastAsia"/>
            <w:noProof/>
            <w:lang w:eastAsia="zh-CN"/>
          </w:rPr>
          <w:t>报表简介</w:t>
        </w:r>
        <w:r w:rsidR="00712806">
          <w:rPr>
            <w:noProof/>
            <w:webHidden/>
          </w:rPr>
          <w:tab/>
        </w:r>
        <w:r>
          <w:rPr>
            <w:noProof/>
            <w:webHidden/>
          </w:rPr>
          <w:fldChar w:fldCharType="begin"/>
        </w:r>
        <w:r w:rsidR="00712806">
          <w:rPr>
            <w:noProof/>
            <w:webHidden/>
          </w:rPr>
          <w:instrText xml:space="preserve"> PAGEREF _Toc329078527 \h </w:instrText>
        </w:r>
        <w:r>
          <w:rPr>
            <w:noProof/>
            <w:webHidden/>
          </w:rPr>
        </w:r>
        <w:r>
          <w:rPr>
            <w:noProof/>
            <w:webHidden/>
          </w:rPr>
          <w:fldChar w:fldCharType="separate"/>
        </w:r>
        <w:r w:rsidR="00712806">
          <w:rPr>
            <w:noProof/>
            <w:webHidden/>
          </w:rPr>
          <w:t>30</w:t>
        </w:r>
        <w:r>
          <w:rPr>
            <w:noProof/>
            <w:webHidden/>
          </w:rPr>
          <w:fldChar w:fldCharType="end"/>
        </w:r>
      </w:hyperlink>
    </w:p>
    <w:p w:rsidR="00712806" w:rsidRDefault="000C3882">
      <w:pPr>
        <w:pStyle w:val="10"/>
        <w:tabs>
          <w:tab w:val="left" w:pos="600"/>
        </w:tabs>
        <w:rPr>
          <w:rFonts w:asciiTheme="minorHAnsi" w:eastAsiaTheme="minorEastAsia" w:hAnsiTheme="minorHAnsi" w:cstheme="minorBidi"/>
          <w:noProof/>
          <w:kern w:val="2"/>
          <w:sz w:val="21"/>
          <w:szCs w:val="22"/>
          <w:lang w:eastAsia="zh-CN"/>
        </w:rPr>
      </w:pPr>
      <w:hyperlink w:anchor="_Toc329078528" w:history="1">
        <w:r w:rsidR="00712806" w:rsidRPr="007B31F9">
          <w:rPr>
            <w:rStyle w:val="aa"/>
            <w:noProof/>
            <w:lang w:eastAsia="zh-CN"/>
          </w:rPr>
          <w:t>6.</w:t>
        </w:r>
        <w:r w:rsidR="00712806">
          <w:rPr>
            <w:rFonts w:asciiTheme="minorHAnsi" w:eastAsiaTheme="minorEastAsia" w:hAnsiTheme="minorHAnsi" w:cstheme="minorBidi"/>
            <w:noProof/>
            <w:kern w:val="2"/>
            <w:sz w:val="21"/>
            <w:szCs w:val="22"/>
            <w:lang w:eastAsia="zh-CN"/>
          </w:rPr>
          <w:tab/>
        </w:r>
        <w:r w:rsidR="00712806" w:rsidRPr="007B31F9">
          <w:rPr>
            <w:rStyle w:val="aa"/>
            <w:rFonts w:hint="eastAsia"/>
            <w:noProof/>
            <w:lang w:eastAsia="zh-CN"/>
          </w:rPr>
          <w:t>如何获取帮助</w:t>
        </w:r>
        <w:r w:rsidR="00712806">
          <w:rPr>
            <w:noProof/>
            <w:webHidden/>
          </w:rPr>
          <w:tab/>
        </w:r>
        <w:r>
          <w:rPr>
            <w:noProof/>
            <w:webHidden/>
          </w:rPr>
          <w:fldChar w:fldCharType="begin"/>
        </w:r>
        <w:r w:rsidR="00712806">
          <w:rPr>
            <w:noProof/>
            <w:webHidden/>
          </w:rPr>
          <w:instrText xml:space="preserve"> PAGEREF _Toc329078528 \h </w:instrText>
        </w:r>
        <w:r>
          <w:rPr>
            <w:noProof/>
            <w:webHidden/>
          </w:rPr>
        </w:r>
        <w:r>
          <w:rPr>
            <w:noProof/>
            <w:webHidden/>
          </w:rPr>
          <w:fldChar w:fldCharType="separate"/>
        </w:r>
        <w:r w:rsidR="00712806">
          <w:rPr>
            <w:noProof/>
            <w:webHidden/>
          </w:rPr>
          <w:t>34</w:t>
        </w:r>
        <w:r>
          <w:rPr>
            <w:noProof/>
            <w:webHidden/>
          </w:rPr>
          <w:fldChar w:fldCharType="end"/>
        </w:r>
      </w:hyperlink>
    </w:p>
    <w:p w:rsidR="00EA1443" w:rsidRDefault="000C3882" w:rsidP="00DD5086">
      <w:pPr>
        <w:pStyle w:val="a6"/>
        <w:topLinePunct/>
        <w:autoSpaceDE/>
        <w:autoSpaceDN/>
        <w:rPr>
          <w:lang w:eastAsia="zh-CN"/>
        </w:rPr>
      </w:pPr>
      <w:r w:rsidRPr="00E022BA">
        <w:rPr>
          <w:rFonts w:hint="eastAsia"/>
          <w:lang w:eastAsia="zh-CN"/>
        </w:rPr>
        <w:fldChar w:fldCharType="end"/>
      </w:r>
    </w:p>
    <w:p w:rsidR="00FD3A28" w:rsidRPr="00B42BA0" w:rsidRDefault="00FD3A28" w:rsidP="00DD5086">
      <w:pPr>
        <w:pStyle w:val="a6"/>
        <w:topLinePunct/>
        <w:autoSpaceDE/>
        <w:autoSpaceDN/>
        <w:rPr>
          <w:lang w:eastAsia="zh-CN"/>
        </w:rPr>
      </w:pPr>
    </w:p>
    <w:p w:rsidR="006306C1" w:rsidRPr="00B42BA0" w:rsidRDefault="003A4AA1" w:rsidP="00DD5086">
      <w:pPr>
        <w:pStyle w:val="1"/>
        <w:topLinePunct/>
        <w:autoSpaceDE/>
        <w:autoSpaceDN/>
        <w:rPr>
          <w:lang w:eastAsia="zh-CN"/>
        </w:rPr>
      </w:pPr>
      <w:bookmarkStart w:id="2" w:name="_Toc329078506"/>
      <w:bookmarkStart w:id="3" w:name="_Toc127333203"/>
      <w:r>
        <w:rPr>
          <w:rFonts w:hint="eastAsia"/>
          <w:lang w:eastAsia="zh-CN"/>
        </w:rPr>
        <w:lastRenderedPageBreak/>
        <w:t>简介</w:t>
      </w:r>
      <w:bookmarkEnd w:id="2"/>
    </w:p>
    <w:p w:rsidR="00512958" w:rsidRPr="00B42BA0" w:rsidRDefault="003A4AA1" w:rsidP="00DD5086">
      <w:pPr>
        <w:pStyle w:val="2"/>
        <w:topLinePunct/>
        <w:autoSpaceDE/>
        <w:autoSpaceDN/>
        <w:rPr>
          <w:lang w:eastAsia="zh-CN"/>
        </w:rPr>
      </w:pPr>
      <w:bookmarkStart w:id="4" w:name="_Toc329078507"/>
      <w:bookmarkEnd w:id="3"/>
      <w:r>
        <w:rPr>
          <w:rFonts w:hint="eastAsia"/>
          <w:lang w:eastAsia="zh-CN"/>
        </w:rPr>
        <w:t>本文档的目的</w:t>
      </w:r>
      <w:bookmarkEnd w:id="4"/>
    </w:p>
    <w:p w:rsidR="007D4792" w:rsidRDefault="003A4AA1" w:rsidP="00DD5086">
      <w:pPr>
        <w:pStyle w:val="1075"/>
        <w:topLinePunct/>
        <w:autoSpaceDE/>
        <w:autoSpaceDN/>
        <w:rPr>
          <w:lang w:eastAsia="zh-CN"/>
        </w:rPr>
      </w:pPr>
      <w:r>
        <w:rPr>
          <w:rFonts w:hint="eastAsia"/>
          <w:lang w:eastAsia="zh-CN"/>
        </w:rPr>
        <w:t>欢迎参加关于</w:t>
      </w:r>
      <w:r>
        <w:rPr>
          <w:rFonts w:hint="eastAsia"/>
          <w:lang w:eastAsia="zh-CN"/>
        </w:rPr>
        <w:t xml:space="preserve"> PPAP-MetricStream </w:t>
      </w:r>
      <w:r>
        <w:rPr>
          <w:rFonts w:hint="eastAsia"/>
          <w:lang w:eastAsia="zh-CN"/>
        </w:rPr>
        <w:t>应用程序的供应商培训。在本指南中，您将了解：</w:t>
      </w:r>
    </w:p>
    <w:p w:rsidR="003E2DFA" w:rsidRPr="00E179F5" w:rsidRDefault="00101D36" w:rsidP="00ED2B71">
      <w:pPr>
        <w:pStyle w:val="a6"/>
        <w:numPr>
          <w:ilvl w:val="0"/>
          <w:numId w:val="22"/>
        </w:numPr>
        <w:spacing w:after="215"/>
        <w:rPr>
          <w:spacing w:val="-2"/>
          <w:lang w:eastAsia="zh-CN"/>
        </w:rPr>
      </w:pPr>
      <w:r w:rsidRPr="00E179F5">
        <w:rPr>
          <w:rFonts w:hint="eastAsia"/>
          <w:spacing w:val="-2"/>
          <w:lang w:eastAsia="zh-CN"/>
        </w:rPr>
        <w:t>第</w:t>
      </w:r>
      <w:r w:rsidRPr="00E179F5">
        <w:rPr>
          <w:rFonts w:hint="eastAsia"/>
          <w:spacing w:val="-2"/>
          <w:lang w:eastAsia="zh-CN"/>
        </w:rPr>
        <w:t xml:space="preserve"> 1 </w:t>
      </w:r>
      <w:r w:rsidRPr="00E179F5">
        <w:rPr>
          <w:rFonts w:hint="eastAsia"/>
          <w:spacing w:val="-2"/>
          <w:lang w:eastAsia="zh-CN"/>
        </w:rPr>
        <w:t>节</w:t>
      </w:r>
      <w:r w:rsidRPr="00E179F5">
        <w:rPr>
          <w:rFonts w:hint="eastAsia"/>
          <w:spacing w:val="-2"/>
          <w:lang w:eastAsia="zh-CN"/>
        </w:rPr>
        <w:t xml:space="preserve"> </w:t>
      </w:r>
      <w:r w:rsidR="00EF6F47" w:rsidRPr="00E179F5">
        <w:rPr>
          <w:rFonts w:hint="eastAsia"/>
          <w:spacing w:val="-2"/>
          <w:lang w:eastAsia="zh-CN"/>
        </w:rPr>
        <w:t>—</w:t>
      </w:r>
      <w:r w:rsidRPr="00E179F5">
        <w:rPr>
          <w:rFonts w:hint="eastAsia"/>
          <w:spacing w:val="-2"/>
          <w:lang w:eastAsia="zh-CN"/>
        </w:rPr>
        <w:t xml:space="preserve"> </w:t>
      </w:r>
      <w:r w:rsidRPr="00E179F5">
        <w:rPr>
          <w:rFonts w:hint="eastAsia"/>
          <w:spacing w:val="-2"/>
          <w:lang w:eastAsia="zh-CN"/>
        </w:rPr>
        <w:t>什么是</w:t>
      </w:r>
      <w:r w:rsidRPr="00E179F5">
        <w:rPr>
          <w:rFonts w:hint="eastAsia"/>
          <w:spacing w:val="-2"/>
          <w:lang w:eastAsia="zh-CN"/>
        </w:rPr>
        <w:t xml:space="preserve"> PPAP-MetricStream</w:t>
      </w:r>
      <w:r w:rsidRPr="00E179F5">
        <w:rPr>
          <w:rFonts w:hint="eastAsia"/>
          <w:spacing w:val="-2"/>
          <w:lang w:eastAsia="zh-CN"/>
        </w:rPr>
        <w:t>，康明斯为什么使用此系统，以及使用此系统的好处</w:t>
      </w:r>
    </w:p>
    <w:p w:rsidR="00AE06B5" w:rsidRDefault="00101D36" w:rsidP="00ED2B71">
      <w:pPr>
        <w:pStyle w:val="a6"/>
        <w:numPr>
          <w:ilvl w:val="0"/>
          <w:numId w:val="22"/>
        </w:numPr>
        <w:spacing w:after="215"/>
        <w:rPr>
          <w:lang w:eastAsia="zh-CN"/>
        </w:rPr>
      </w:pPr>
      <w:r>
        <w:rPr>
          <w:rFonts w:hint="eastAsia"/>
          <w:lang w:eastAsia="zh-CN"/>
        </w:rPr>
        <w:t>第</w:t>
      </w:r>
      <w:r>
        <w:rPr>
          <w:rFonts w:hint="eastAsia"/>
          <w:lang w:eastAsia="zh-CN"/>
        </w:rPr>
        <w:t xml:space="preserve"> 2 </w:t>
      </w:r>
      <w:r>
        <w:rPr>
          <w:rFonts w:hint="eastAsia"/>
          <w:lang w:eastAsia="zh-CN"/>
        </w:rPr>
        <w:t>节</w:t>
      </w:r>
      <w:r>
        <w:rPr>
          <w:rFonts w:hint="eastAsia"/>
          <w:lang w:eastAsia="zh-CN"/>
        </w:rPr>
        <w:t xml:space="preserve"> </w:t>
      </w:r>
      <w:r w:rsidR="00EF6F47">
        <w:rPr>
          <w:rFonts w:hint="eastAsia"/>
          <w:lang w:eastAsia="zh-CN"/>
        </w:rPr>
        <w:t>—</w:t>
      </w:r>
      <w:r>
        <w:rPr>
          <w:rFonts w:hint="eastAsia"/>
          <w:lang w:eastAsia="zh-CN"/>
        </w:rPr>
        <w:t xml:space="preserve"> </w:t>
      </w:r>
      <w:r>
        <w:rPr>
          <w:rFonts w:hint="eastAsia"/>
          <w:lang w:eastAsia="zh-CN"/>
        </w:rPr>
        <w:t>如何访问此系统并在系统中进行常规导航</w:t>
      </w:r>
    </w:p>
    <w:p w:rsidR="00101D36" w:rsidRDefault="00101D36" w:rsidP="00ED2B71">
      <w:pPr>
        <w:pStyle w:val="a6"/>
        <w:numPr>
          <w:ilvl w:val="0"/>
          <w:numId w:val="22"/>
        </w:numPr>
        <w:spacing w:after="215"/>
        <w:rPr>
          <w:lang w:eastAsia="zh-CN"/>
        </w:rPr>
      </w:pPr>
      <w:r>
        <w:rPr>
          <w:rFonts w:hint="eastAsia"/>
          <w:lang w:eastAsia="zh-CN"/>
        </w:rPr>
        <w:t>第</w:t>
      </w:r>
      <w:r>
        <w:rPr>
          <w:rFonts w:hint="eastAsia"/>
          <w:lang w:eastAsia="zh-CN"/>
        </w:rPr>
        <w:t xml:space="preserve"> 3 </w:t>
      </w:r>
      <w:r>
        <w:rPr>
          <w:rFonts w:hint="eastAsia"/>
          <w:lang w:eastAsia="zh-CN"/>
        </w:rPr>
        <w:t>节</w:t>
      </w:r>
      <w:r>
        <w:rPr>
          <w:rFonts w:hint="eastAsia"/>
          <w:lang w:eastAsia="zh-CN"/>
        </w:rPr>
        <w:t xml:space="preserve"> </w:t>
      </w:r>
      <w:r w:rsidR="00EF6F47">
        <w:rPr>
          <w:rFonts w:hint="eastAsia"/>
          <w:lang w:eastAsia="zh-CN"/>
        </w:rPr>
        <w:t>—</w:t>
      </w:r>
      <w:r>
        <w:rPr>
          <w:rFonts w:hint="eastAsia"/>
          <w:lang w:eastAsia="zh-CN"/>
        </w:rPr>
        <w:t xml:space="preserve"> </w:t>
      </w:r>
      <w:r>
        <w:rPr>
          <w:rFonts w:hint="eastAsia"/>
          <w:lang w:eastAsia="zh-CN"/>
        </w:rPr>
        <w:t>如何使用</w:t>
      </w:r>
      <w:r>
        <w:rPr>
          <w:rFonts w:hint="eastAsia"/>
          <w:lang w:eastAsia="zh-CN"/>
        </w:rPr>
        <w:t xml:space="preserve"> PPAP-MetricStream </w:t>
      </w:r>
      <w:r>
        <w:rPr>
          <w:rFonts w:hint="eastAsia"/>
          <w:lang w:eastAsia="zh-CN"/>
        </w:rPr>
        <w:t>回应（提交文档至）</w:t>
      </w:r>
      <w:r>
        <w:rPr>
          <w:rFonts w:hint="eastAsia"/>
          <w:lang w:eastAsia="zh-CN"/>
        </w:rPr>
        <w:t>PPAP</w:t>
      </w:r>
    </w:p>
    <w:p w:rsidR="007D4792" w:rsidRDefault="00101D36" w:rsidP="00ED2B71">
      <w:pPr>
        <w:pStyle w:val="a6"/>
        <w:numPr>
          <w:ilvl w:val="0"/>
          <w:numId w:val="22"/>
        </w:numPr>
        <w:spacing w:after="215"/>
        <w:rPr>
          <w:lang w:eastAsia="zh-CN"/>
        </w:rPr>
      </w:pPr>
      <w:r>
        <w:rPr>
          <w:rFonts w:hint="eastAsia"/>
          <w:lang w:eastAsia="zh-CN"/>
        </w:rPr>
        <w:t>第</w:t>
      </w:r>
      <w:r>
        <w:rPr>
          <w:rFonts w:hint="eastAsia"/>
          <w:lang w:eastAsia="zh-CN"/>
        </w:rPr>
        <w:t xml:space="preserve"> 4 </w:t>
      </w:r>
      <w:r>
        <w:rPr>
          <w:rFonts w:hint="eastAsia"/>
          <w:lang w:eastAsia="zh-CN"/>
        </w:rPr>
        <w:t>节</w:t>
      </w:r>
      <w:r>
        <w:rPr>
          <w:rFonts w:hint="eastAsia"/>
          <w:lang w:eastAsia="zh-CN"/>
        </w:rPr>
        <w:t xml:space="preserve"> </w:t>
      </w:r>
      <w:r w:rsidR="00EF6F47">
        <w:rPr>
          <w:rFonts w:hint="eastAsia"/>
          <w:lang w:eastAsia="zh-CN"/>
        </w:rPr>
        <w:t>—</w:t>
      </w:r>
      <w:r>
        <w:rPr>
          <w:rFonts w:hint="eastAsia"/>
          <w:lang w:eastAsia="zh-CN"/>
        </w:rPr>
        <w:t xml:space="preserve"> </w:t>
      </w:r>
      <w:r>
        <w:rPr>
          <w:rFonts w:hint="eastAsia"/>
          <w:lang w:eastAsia="zh-CN"/>
        </w:rPr>
        <w:t>如何使用</w:t>
      </w:r>
      <w:r>
        <w:rPr>
          <w:rFonts w:hint="eastAsia"/>
          <w:lang w:eastAsia="zh-CN"/>
        </w:rPr>
        <w:t xml:space="preserve"> PPAP-MetricStream </w:t>
      </w:r>
      <w:r>
        <w:rPr>
          <w:rFonts w:hint="eastAsia"/>
          <w:lang w:eastAsia="zh-CN"/>
        </w:rPr>
        <w:t>发起供应商更改请求</w:t>
      </w:r>
      <w:r>
        <w:rPr>
          <w:rFonts w:hint="eastAsia"/>
          <w:lang w:eastAsia="zh-CN"/>
        </w:rPr>
        <w:t xml:space="preserve"> (SCR)</w:t>
      </w:r>
    </w:p>
    <w:p w:rsidR="002115FF" w:rsidRDefault="00101D36" w:rsidP="00ED2B71">
      <w:pPr>
        <w:pStyle w:val="a6"/>
        <w:numPr>
          <w:ilvl w:val="0"/>
          <w:numId w:val="22"/>
        </w:numPr>
        <w:spacing w:after="215"/>
        <w:rPr>
          <w:lang w:eastAsia="zh-CN"/>
        </w:rPr>
      </w:pPr>
      <w:r>
        <w:rPr>
          <w:rFonts w:hint="eastAsia"/>
          <w:lang w:eastAsia="zh-CN"/>
        </w:rPr>
        <w:t>第</w:t>
      </w:r>
      <w:r>
        <w:rPr>
          <w:rFonts w:hint="eastAsia"/>
          <w:lang w:eastAsia="zh-CN"/>
        </w:rPr>
        <w:t xml:space="preserve"> 5 </w:t>
      </w:r>
      <w:r>
        <w:rPr>
          <w:rFonts w:hint="eastAsia"/>
          <w:lang w:eastAsia="zh-CN"/>
        </w:rPr>
        <w:t>节</w:t>
      </w:r>
      <w:r>
        <w:rPr>
          <w:rFonts w:hint="eastAsia"/>
          <w:lang w:eastAsia="zh-CN"/>
        </w:rPr>
        <w:t xml:space="preserve"> </w:t>
      </w:r>
      <w:r w:rsidR="00EF6F47">
        <w:rPr>
          <w:rFonts w:hint="eastAsia"/>
          <w:lang w:eastAsia="zh-CN"/>
        </w:rPr>
        <w:t>—</w:t>
      </w:r>
      <w:r>
        <w:rPr>
          <w:rFonts w:hint="eastAsia"/>
          <w:lang w:eastAsia="zh-CN"/>
        </w:rPr>
        <w:t xml:space="preserve"> </w:t>
      </w:r>
      <w:r>
        <w:rPr>
          <w:rFonts w:hint="eastAsia"/>
          <w:lang w:eastAsia="zh-CN"/>
        </w:rPr>
        <w:t>有哪些报表可供使用以及如何使用这些报表</w:t>
      </w:r>
    </w:p>
    <w:p w:rsidR="00BF11AD" w:rsidRPr="00BB4CD5" w:rsidRDefault="00BF11AD" w:rsidP="00ED2B71">
      <w:pPr>
        <w:pStyle w:val="a6"/>
        <w:numPr>
          <w:ilvl w:val="0"/>
          <w:numId w:val="22"/>
        </w:numPr>
        <w:spacing w:after="215"/>
        <w:rPr>
          <w:lang w:eastAsia="zh-CN"/>
        </w:rPr>
      </w:pPr>
      <w:r>
        <w:rPr>
          <w:rFonts w:hint="eastAsia"/>
          <w:lang w:eastAsia="zh-CN"/>
        </w:rPr>
        <w:t>第</w:t>
      </w:r>
      <w:r>
        <w:rPr>
          <w:rFonts w:hint="eastAsia"/>
          <w:lang w:eastAsia="zh-CN"/>
        </w:rPr>
        <w:t xml:space="preserve"> 6 </w:t>
      </w:r>
      <w:r>
        <w:rPr>
          <w:rFonts w:hint="eastAsia"/>
          <w:lang w:eastAsia="zh-CN"/>
        </w:rPr>
        <w:t>节</w:t>
      </w:r>
      <w:r>
        <w:rPr>
          <w:rFonts w:hint="eastAsia"/>
          <w:lang w:eastAsia="zh-CN"/>
        </w:rPr>
        <w:t xml:space="preserve"> </w:t>
      </w:r>
      <w:r w:rsidR="00EF6F47">
        <w:rPr>
          <w:rFonts w:hint="eastAsia"/>
          <w:lang w:eastAsia="zh-CN"/>
        </w:rPr>
        <w:t>—</w:t>
      </w:r>
      <w:r>
        <w:rPr>
          <w:rFonts w:hint="eastAsia"/>
          <w:lang w:eastAsia="zh-CN"/>
        </w:rPr>
        <w:t xml:space="preserve"> </w:t>
      </w:r>
      <w:r>
        <w:rPr>
          <w:rFonts w:hint="eastAsia"/>
          <w:lang w:eastAsia="zh-CN"/>
        </w:rPr>
        <w:t>需要帮助时从何处获得帮助</w:t>
      </w:r>
    </w:p>
    <w:p w:rsidR="007667CD" w:rsidRDefault="00AE06B5" w:rsidP="00DD5086">
      <w:pPr>
        <w:pStyle w:val="2"/>
        <w:topLinePunct/>
        <w:autoSpaceDE/>
        <w:autoSpaceDN/>
        <w:rPr>
          <w:lang w:eastAsia="zh-CN"/>
        </w:rPr>
      </w:pPr>
      <w:bookmarkStart w:id="5" w:name="_Toc329078508"/>
      <w:r>
        <w:rPr>
          <w:rFonts w:hint="eastAsia"/>
          <w:lang w:eastAsia="zh-CN"/>
        </w:rPr>
        <w:t>什么是</w:t>
      </w:r>
      <w:r>
        <w:rPr>
          <w:rFonts w:hint="eastAsia"/>
          <w:lang w:eastAsia="zh-CN"/>
        </w:rPr>
        <w:t xml:space="preserve"> PPAP-MetricStream</w:t>
      </w:r>
      <w:r>
        <w:rPr>
          <w:rFonts w:hint="eastAsia"/>
          <w:lang w:eastAsia="zh-CN"/>
        </w:rPr>
        <w:t>？</w:t>
      </w:r>
      <w:bookmarkEnd w:id="5"/>
    </w:p>
    <w:p w:rsidR="007667CD" w:rsidRDefault="003B4823" w:rsidP="00DD5086">
      <w:pPr>
        <w:pStyle w:val="a6"/>
        <w:topLinePunct/>
        <w:autoSpaceDE/>
        <w:autoSpaceDN/>
        <w:rPr>
          <w:lang w:eastAsia="zh-CN"/>
        </w:rPr>
      </w:pPr>
      <w:r>
        <w:rPr>
          <w:rFonts w:hint="eastAsia"/>
          <w:lang w:eastAsia="zh-CN"/>
        </w:rPr>
        <w:t xml:space="preserve">PPAP-MetricStream </w:t>
      </w:r>
      <w:r>
        <w:rPr>
          <w:rFonts w:hint="eastAsia"/>
          <w:lang w:eastAsia="zh-CN"/>
        </w:rPr>
        <w:t>由康明斯与</w:t>
      </w:r>
      <w:r>
        <w:rPr>
          <w:rFonts w:hint="eastAsia"/>
          <w:lang w:eastAsia="zh-CN"/>
        </w:rPr>
        <w:t xml:space="preserve"> MetricStream</w:t>
      </w:r>
      <w:r>
        <w:rPr>
          <w:rFonts w:hint="eastAsia"/>
          <w:lang w:eastAsia="zh-CN"/>
        </w:rPr>
        <w:t>（一家外部供应商）合作开发而成。这款基于</w:t>
      </w:r>
      <w:r>
        <w:rPr>
          <w:rFonts w:hint="eastAsia"/>
          <w:lang w:eastAsia="zh-CN"/>
        </w:rPr>
        <w:t xml:space="preserve"> Web </w:t>
      </w:r>
      <w:r>
        <w:rPr>
          <w:rFonts w:hint="eastAsia"/>
          <w:lang w:eastAsia="zh-CN"/>
        </w:rPr>
        <w:t>的软件应用程序旨在为康明斯提供一款覆盖全公司（不包括发动机和燃油系统事业部）的通用解决方案，以便更有效地控制康明斯针对</w:t>
      </w:r>
      <w:r>
        <w:rPr>
          <w:rFonts w:hint="eastAsia"/>
          <w:lang w:eastAsia="zh-CN"/>
        </w:rPr>
        <w:t xml:space="preserve"> PPAP </w:t>
      </w:r>
      <w:r>
        <w:rPr>
          <w:rFonts w:hint="eastAsia"/>
          <w:lang w:eastAsia="zh-CN"/>
        </w:rPr>
        <w:t>和</w:t>
      </w:r>
      <w:r>
        <w:rPr>
          <w:rFonts w:hint="eastAsia"/>
          <w:lang w:eastAsia="zh-CN"/>
        </w:rPr>
        <w:t xml:space="preserve"> SCR </w:t>
      </w:r>
      <w:r>
        <w:rPr>
          <w:rFonts w:hint="eastAsia"/>
          <w:lang w:eastAsia="zh-CN"/>
        </w:rPr>
        <w:t>的质量流程。</w:t>
      </w:r>
    </w:p>
    <w:p w:rsidR="009748D3" w:rsidRDefault="009748D3" w:rsidP="00DD5086">
      <w:pPr>
        <w:pStyle w:val="2"/>
        <w:topLinePunct/>
        <w:autoSpaceDE/>
        <w:autoSpaceDN/>
        <w:rPr>
          <w:lang w:eastAsia="zh-CN"/>
        </w:rPr>
      </w:pPr>
      <w:bookmarkStart w:id="6" w:name="_Toc329078509"/>
      <w:r>
        <w:rPr>
          <w:rFonts w:hint="eastAsia"/>
          <w:lang w:eastAsia="zh-CN"/>
        </w:rPr>
        <w:t>康明斯为什么使用</w:t>
      </w:r>
      <w:r>
        <w:rPr>
          <w:rFonts w:hint="eastAsia"/>
          <w:lang w:eastAsia="zh-CN"/>
        </w:rPr>
        <w:t xml:space="preserve"> PPAP-MetricStream</w:t>
      </w:r>
      <w:r>
        <w:rPr>
          <w:rFonts w:hint="eastAsia"/>
          <w:lang w:eastAsia="zh-CN"/>
        </w:rPr>
        <w:t>？</w:t>
      </w:r>
      <w:bookmarkEnd w:id="6"/>
    </w:p>
    <w:p w:rsidR="003B4823" w:rsidRDefault="003B4823" w:rsidP="00DD5086">
      <w:pPr>
        <w:pStyle w:val="a6"/>
        <w:topLinePunct/>
        <w:autoSpaceDE/>
        <w:autoSpaceDN/>
        <w:rPr>
          <w:lang w:eastAsia="zh-CN"/>
        </w:rPr>
      </w:pPr>
      <w:r>
        <w:rPr>
          <w:rFonts w:hint="eastAsia"/>
          <w:lang w:eastAsia="zh-CN"/>
        </w:rPr>
        <w:t>客户满意度和业务成效源于业务与职能部门中各流程的相互作用。这些相互作用决定了最终的质量。在康明斯，最终的质量具体是指：</w:t>
      </w:r>
    </w:p>
    <w:p w:rsidR="002D5CE6" w:rsidRDefault="002D5CE6" w:rsidP="002D5CE6">
      <w:pPr>
        <w:pStyle w:val="a6"/>
        <w:numPr>
          <w:ilvl w:val="0"/>
          <w:numId w:val="22"/>
        </w:numPr>
        <w:spacing w:after="215"/>
      </w:pPr>
      <w:r>
        <w:t>客户得到所购之物</w:t>
      </w:r>
    </w:p>
    <w:p w:rsidR="002D5CE6" w:rsidRDefault="002D5CE6" w:rsidP="002D5CE6">
      <w:pPr>
        <w:pStyle w:val="a6"/>
        <w:numPr>
          <w:ilvl w:val="0"/>
          <w:numId w:val="22"/>
        </w:numPr>
        <w:spacing w:after="215"/>
      </w:pPr>
      <w:r>
        <w:t>产品可靠</w:t>
      </w:r>
    </w:p>
    <w:p w:rsidR="002D5CE6" w:rsidRDefault="002D5CE6" w:rsidP="002D5CE6">
      <w:pPr>
        <w:pStyle w:val="a6"/>
        <w:numPr>
          <w:ilvl w:val="0"/>
          <w:numId w:val="22"/>
        </w:numPr>
        <w:spacing w:after="215"/>
      </w:pPr>
      <w:r>
        <w:t>交付周期短</w:t>
      </w:r>
    </w:p>
    <w:p w:rsidR="002D5CE6" w:rsidRDefault="002D5CE6" w:rsidP="002D5CE6">
      <w:pPr>
        <w:pStyle w:val="a6"/>
        <w:numPr>
          <w:ilvl w:val="0"/>
          <w:numId w:val="22"/>
        </w:numPr>
        <w:spacing w:after="215"/>
        <w:rPr>
          <w:lang w:eastAsia="zh-CN"/>
        </w:rPr>
      </w:pPr>
      <w:r>
        <w:rPr>
          <w:lang w:eastAsia="zh-CN"/>
        </w:rPr>
        <w:t>维修服务一次就将产品修好</w:t>
      </w:r>
    </w:p>
    <w:p w:rsidR="002D5CE6" w:rsidRDefault="002D5CE6" w:rsidP="002D5CE6">
      <w:pPr>
        <w:pStyle w:val="a6"/>
        <w:numPr>
          <w:ilvl w:val="0"/>
          <w:numId w:val="22"/>
        </w:numPr>
        <w:spacing w:after="215"/>
        <w:rPr>
          <w:lang w:eastAsia="zh-CN"/>
        </w:rPr>
      </w:pPr>
      <w:r>
        <w:rPr>
          <w:lang w:eastAsia="zh-CN"/>
        </w:rPr>
        <w:lastRenderedPageBreak/>
        <w:t>工厂准时交付正确的产品</w:t>
      </w:r>
    </w:p>
    <w:p w:rsidR="002D5CE6" w:rsidRDefault="002D5CE6" w:rsidP="002D5CE6">
      <w:pPr>
        <w:pStyle w:val="a6"/>
        <w:numPr>
          <w:ilvl w:val="0"/>
          <w:numId w:val="22"/>
        </w:numPr>
        <w:spacing w:after="215"/>
      </w:pPr>
      <w:r>
        <w:t>工厂内没有返工</w:t>
      </w:r>
    </w:p>
    <w:p w:rsidR="002D5CE6" w:rsidRDefault="002D5CE6" w:rsidP="002D5CE6">
      <w:pPr>
        <w:pStyle w:val="a6"/>
        <w:numPr>
          <w:ilvl w:val="0"/>
          <w:numId w:val="22"/>
        </w:numPr>
        <w:spacing w:after="215"/>
      </w:pPr>
      <w:r>
        <w:t>废品率低</w:t>
      </w:r>
    </w:p>
    <w:p w:rsidR="002D5CE6" w:rsidRDefault="002D5CE6" w:rsidP="002D5CE6">
      <w:pPr>
        <w:pStyle w:val="a6"/>
        <w:numPr>
          <w:ilvl w:val="0"/>
          <w:numId w:val="22"/>
        </w:numPr>
        <w:spacing w:after="215"/>
        <w:rPr>
          <w:lang w:eastAsia="zh-CN"/>
        </w:rPr>
      </w:pPr>
      <w:r>
        <w:rPr>
          <w:lang w:eastAsia="zh-CN"/>
        </w:rPr>
        <w:t>供应商与我们一起修复缺陷</w:t>
      </w:r>
    </w:p>
    <w:p w:rsidR="003B4823" w:rsidRDefault="003E2DFA" w:rsidP="00DD5086">
      <w:pPr>
        <w:pStyle w:val="1075"/>
        <w:topLinePunct/>
        <w:autoSpaceDE/>
        <w:autoSpaceDN/>
        <w:rPr>
          <w:lang w:eastAsia="zh-CN"/>
        </w:rPr>
      </w:pPr>
      <w:r>
        <w:rPr>
          <w:rFonts w:hint="eastAsia"/>
          <w:lang w:eastAsia="zh-CN"/>
        </w:rPr>
        <w:t>对于关键流程，必须以正确方式在全球开展工作。</w:t>
      </w:r>
      <w:r>
        <w:rPr>
          <w:rFonts w:hint="eastAsia"/>
          <w:lang w:eastAsia="zh-CN"/>
        </w:rPr>
        <w:t xml:space="preserve">PPAP-MetricStream </w:t>
      </w:r>
      <w:r>
        <w:rPr>
          <w:rFonts w:hint="eastAsia"/>
          <w:lang w:eastAsia="zh-CN"/>
        </w:rPr>
        <w:t>的主要目标是将这些通用流程推广至所有业务部门（不包括发动机和燃油系统事业部）和康明斯供应商。</w:t>
      </w:r>
    </w:p>
    <w:p w:rsidR="0083460B" w:rsidRDefault="0083460B" w:rsidP="00DD5086">
      <w:pPr>
        <w:pStyle w:val="1075"/>
        <w:topLinePunct/>
        <w:autoSpaceDE/>
        <w:autoSpaceDN/>
        <w:rPr>
          <w:lang w:eastAsia="zh-CN"/>
        </w:rPr>
      </w:pPr>
      <w:r>
        <w:rPr>
          <w:rFonts w:hint="eastAsia"/>
          <w:lang w:eastAsia="zh-CN"/>
        </w:rPr>
        <w:t>简而言之，康明斯使用</w:t>
      </w:r>
      <w:r>
        <w:rPr>
          <w:rFonts w:hint="eastAsia"/>
          <w:lang w:eastAsia="zh-CN"/>
        </w:rPr>
        <w:t xml:space="preserve"> PPAP-MetricStream </w:t>
      </w:r>
      <w:r>
        <w:rPr>
          <w:rFonts w:hint="eastAsia"/>
          <w:lang w:eastAsia="zh-CN"/>
        </w:rPr>
        <w:t>的目的是帮助确保实现更好的质量。作为康明斯的供应商，您需要按照康明斯供应商手册的要求注册此系统并在适当的时候进行使用。</w:t>
      </w:r>
    </w:p>
    <w:p w:rsidR="00BB4CD5" w:rsidRDefault="003E2DFA" w:rsidP="00DD5086">
      <w:pPr>
        <w:pStyle w:val="2"/>
        <w:topLinePunct/>
        <w:autoSpaceDE/>
        <w:autoSpaceDN/>
        <w:rPr>
          <w:lang w:eastAsia="zh-CN"/>
        </w:rPr>
      </w:pPr>
      <w:bookmarkStart w:id="7" w:name="_Toc329078510"/>
      <w:r>
        <w:rPr>
          <w:rFonts w:hint="eastAsia"/>
          <w:lang w:eastAsia="zh-CN"/>
        </w:rPr>
        <w:t>给供应商带来的好处</w:t>
      </w:r>
      <w:bookmarkEnd w:id="7"/>
    </w:p>
    <w:p w:rsidR="007D4792" w:rsidRDefault="00FA6437" w:rsidP="00DD5086">
      <w:pPr>
        <w:pStyle w:val="1075"/>
        <w:topLinePunct/>
        <w:autoSpaceDE/>
        <w:autoSpaceDN/>
        <w:rPr>
          <w:lang w:eastAsia="zh-CN"/>
        </w:rPr>
      </w:pPr>
      <w:r>
        <w:rPr>
          <w:rFonts w:hint="eastAsia"/>
          <w:lang w:eastAsia="zh-CN"/>
        </w:rPr>
        <w:t xml:space="preserve">PPAP-MetricStream </w:t>
      </w:r>
      <w:r>
        <w:rPr>
          <w:rFonts w:hint="eastAsia"/>
          <w:lang w:eastAsia="zh-CN"/>
        </w:rPr>
        <w:t>可为康明斯带来许多好处，例如建立通用数据定义、提供符合康明斯</w:t>
      </w:r>
      <w:r>
        <w:rPr>
          <w:rFonts w:hint="eastAsia"/>
          <w:lang w:eastAsia="zh-CN"/>
        </w:rPr>
        <w:t xml:space="preserve"> IT </w:t>
      </w:r>
      <w:r>
        <w:rPr>
          <w:rFonts w:hint="eastAsia"/>
          <w:lang w:eastAsia="zh-CN"/>
        </w:rPr>
        <w:t>策略的中心框架等。不仅如此，您作为供应商也会从此系统中直接获益。以下只是其中的几个例子：</w:t>
      </w:r>
    </w:p>
    <w:p w:rsidR="00BC046B" w:rsidRDefault="00BC046B" w:rsidP="00BC046B">
      <w:pPr>
        <w:pStyle w:val="a6"/>
        <w:numPr>
          <w:ilvl w:val="0"/>
          <w:numId w:val="22"/>
        </w:numPr>
        <w:spacing w:after="215"/>
        <w:rPr>
          <w:lang w:eastAsia="zh-CN"/>
        </w:rPr>
      </w:pPr>
      <w:bookmarkStart w:id="8" w:name="_Toc127333205"/>
      <w:r>
        <w:rPr>
          <w:b/>
          <w:lang w:eastAsia="zh-CN"/>
        </w:rPr>
        <w:t>快速获知问题</w:t>
      </w:r>
      <w:r>
        <w:rPr>
          <w:lang w:eastAsia="zh-CN"/>
        </w:rPr>
        <w:t>。当康明斯创建与您有关的</w:t>
      </w:r>
      <w:r>
        <w:rPr>
          <w:lang w:eastAsia="zh-CN"/>
        </w:rPr>
        <w:t xml:space="preserve"> PPAP </w:t>
      </w:r>
      <w:r>
        <w:rPr>
          <w:lang w:eastAsia="zh-CN"/>
        </w:rPr>
        <w:t>时，系统将立即向您发出通知。这有助于提高您及时回应的能力。如果您发起</w:t>
      </w:r>
      <w:r>
        <w:rPr>
          <w:lang w:eastAsia="zh-CN"/>
        </w:rPr>
        <w:t xml:space="preserve"> SCR</w:t>
      </w:r>
      <w:r>
        <w:rPr>
          <w:lang w:eastAsia="zh-CN"/>
        </w:rPr>
        <w:t>，康明斯也将立即收到通知。</w:t>
      </w:r>
    </w:p>
    <w:p w:rsidR="00BC046B" w:rsidRDefault="00BC046B" w:rsidP="00BC046B">
      <w:pPr>
        <w:pStyle w:val="a6"/>
        <w:numPr>
          <w:ilvl w:val="0"/>
          <w:numId w:val="22"/>
        </w:numPr>
        <w:spacing w:after="215"/>
        <w:rPr>
          <w:lang w:eastAsia="zh-CN"/>
        </w:rPr>
      </w:pPr>
      <w:r>
        <w:rPr>
          <w:b/>
          <w:lang w:eastAsia="zh-CN"/>
        </w:rPr>
        <w:t>能够附加支持文档和评价</w:t>
      </w:r>
      <w:r>
        <w:rPr>
          <w:lang w:eastAsia="zh-CN"/>
        </w:rPr>
        <w:t>。每次回应问题时，您都可以选择对该问题进行评价，并附加扫描的照片等文档，供您在康明斯的合作伙伴进行查看。</w:t>
      </w:r>
    </w:p>
    <w:p w:rsidR="00BC046B" w:rsidRDefault="00BC046B" w:rsidP="00BC046B">
      <w:pPr>
        <w:pStyle w:val="a6"/>
        <w:numPr>
          <w:ilvl w:val="0"/>
          <w:numId w:val="22"/>
        </w:numPr>
        <w:spacing w:after="215"/>
        <w:rPr>
          <w:lang w:eastAsia="zh-CN"/>
        </w:rPr>
      </w:pPr>
      <w:r>
        <w:rPr>
          <w:b/>
          <w:lang w:eastAsia="zh-CN"/>
        </w:rPr>
        <w:t>增强的报告功能</w:t>
      </w:r>
      <w:r>
        <w:rPr>
          <w:lang w:eastAsia="zh-CN"/>
        </w:rPr>
        <w:t>。通过</w:t>
      </w:r>
      <w:r>
        <w:rPr>
          <w:lang w:eastAsia="zh-CN"/>
        </w:rPr>
        <w:t xml:space="preserve"> PPAP-MetricStream</w:t>
      </w:r>
      <w:r>
        <w:rPr>
          <w:lang w:eastAsia="zh-CN"/>
        </w:rPr>
        <w:t>，您可以使用供应商标准报表查看数据。这些工具可帮助您从康明斯的角度更好地查看和控制质量措施。</w:t>
      </w:r>
    </w:p>
    <w:p w:rsidR="00BC046B" w:rsidRDefault="00BC046B" w:rsidP="00BC046B">
      <w:pPr>
        <w:pStyle w:val="a6"/>
        <w:numPr>
          <w:ilvl w:val="0"/>
          <w:numId w:val="22"/>
        </w:numPr>
        <w:spacing w:after="215"/>
        <w:rPr>
          <w:lang w:eastAsia="zh-CN"/>
        </w:rPr>
      </w:pPr>
      <w:r>
        <w:rPr>
          <w:b/>
          <w:lang w:eastAsia="zh-CN"/>
        </w:rPr>
        <w:t>受控的数据访问</w:t>
      </w:r>
      <w:r>
        <w:rPr>
          <w:lang w:eastAsia="zh-CN"/>
        </w:rPr>
        <w:t>。</w:t>
      </w:r>
      <w:r>
        <w:rPr>
          <w:lang w:eastAsia="zh-CN"/>
        </w:rPr>
        <w:t xml:space="preserve">PPAP-MetricStream </w:t>
      </w:r>
      <w:r>
        <w:rPr>
          <w:lang w:eastAsia="zh-CN"/>
        </w:rPr>
        <w:t>使用若干不同的</w:t>
      </w:r>
      <w:r>
        <w:rPr>
          <w:lang w:eastAsia="zh-CN"/>
        </w:rPr>
        <w:t xml:space="preserve"> IT </w:t>
      </w:r>
      <w:r>
        <w:rPr>
          <w:lang w:eastAsia="zh-CN"/>
        </w:rPr>
        <w:t>安全层，仅允许您查看与您有关的数据，同时防止这些数据被其他供应商或无关方访问。</w:t>
      </w:r>
    </w:p>
    <w:p w:rsidR="00AC3EDA" w:rsidRPr="00BC046B" w:rsidRDefault="00AC3EDA" w:rsidP="00DD5086">
      <w:pPr>
        <w:topLinePunct/>
        <w:autoSpaceDE/>
        <w:autoSpaceDN/>
        <w:rPr>
          <w:lang w:eastAsia="zh-CN"/>
        </w:rPr>
      </w:pPr>
    </w:p>
    <w:p w:rsidR="00AC3EDA" w:rsidRDefault="00473EC3" w:rsidP="00DD5086">
      <w:pPr>
        <w:pStyle w:val="1"/>
        <w:topLinePunct/>
        <w:autoSpaceDE/>
        <w:autoSpaceDN/>
        <w:rPr>
          <w:lang w:eastAsia="zh-CN"/>
        </w:rPr>
      </w:pPr>
      <w:bookmarkStart w:id="9" w:name="_Toc329078511"/>
      <w:r>
        <w:rPr>
          <w:rFonts w:hint="eastAsia"/>
          <w:lang w:eastAsia="zh-CN"/>
        </w:rPr>
        <w:lastRenderedPageBreak/>
        <w:t>访问和导航</w:t>
      </w:r>
      <w:bookmarkEnd w:id="9"/>
    </w:p>
    <w:p w:rsidR="00867D52" w:rsidRDefault="00867D52" w:rsidP="00DD5086">
      <w:pPr>
        <w:pStyle w:val="2"/>
        <w:topLinePunct/>
        <w:autoSpaceDE/>
        <w:autoSpaceDN/>
        <w:rPr>
          <w:lang w:eastAsia="zh-CN"/>
        </w:rPr>
      </w:pPr>
      <w:bookmarkStart w:id="10" w:name="_Toc329078512"/>
      <w:r>
        <w:rPr>
          <w:rFonts w:hint="eastAsia"/>
          <w:lang w:eastAsia="zh-CN"/>
        </w:rPr>
        <w:t>您是什么类型的供应商？</w:t>
      </w:r>
      <w:bookmarkEnd w:id="10"/>
    </w:p>
    <w:p w:rsidR="00867D52" w:rsidRDefault="00867D52" w:rsidP="00DD5086">
      <w:pPr>
        <w:pStyle w:val="a6"/>
        <w:topLinePunct/>
        <w:autoSpaceDE/>
        <w:autoSpaceDN/>
        <w:rPr>
          <w:lang w:eastAsia="zh-CN"/>
        </w:rPr>
      </w:pPr>
      <w:r>
        <w:rPr>
          <w:rFonts w:hint="eastAsia"/>
          <w:lang w:eastAsia="zh-CN"/>
        </w:rPr>
        <w:t>如果您效力于康明斯并向其他康明斯工厂供货，则您属于</w:t>
      </w:r>
      <w:r>
        <w:rPr>
          <w:rFonts w:hint="eastAsia"/>
          <w:i/>
          <w:lang w:eastAsia="zh-CN"/>
        </w:rPr>
        <w:t>内部供应商</w:t>
      </w:r>
      <w:r>
        <w:rPr>
          <w:rFonts w:hint="eastAsia"/>
          <w:lang w:eastAsia="zh-CN"/>
        </w:rPr>
        <w:t>。如果您不效力于康明斯但仍向一个或多个康明斯工厂供货，则您属于</w:t>
      </w:r>
      <w:r>
        <w:rPr>
          <w:rFonts w:hint="eastAsia"/>
          <w:i/>
          <w:lang w:eastAsia="zh-CN"/>
        </w:rPr>
        <w:t>外部供应商</w:t>
      </w:r>
      <w:r>
        <w:rPr>
          <w:rFonts w:hint="eastAsia"/>
          <w:lang w:eastAsia="zh-CN"/>
        </w:rPr>
        <w:t>。</w:t>
      </w:r>
    </w:p>
    <w:p w:rsidR="00867D52" w:rsidRDefault="00867D52" w:rsidP="00DD5086">
      <w:pPr>
        <w:pStyle w:val="2"/>
        <w:topLinePunct/>
        <w:autoSpaceDE/>
        <w:autoSpaceDN/>
        <w:rPr>
          <w:lang w:eastAsia="zh-CN"/>
        </w:rPr>
      </w:pPr>
      <w:bookmarkStart w:id="11" w:name="_Toc329078513"/>
      <w:r>
        <w:rPr>
          <w:rFonts w:hint="eastAsia"/>
          <w:lang w:eastAsia="zh-CN"/>
        </w:rPr>
        <w:t>作为内部供应商进行访问</w:t>
      </w:r>
      <w:bookmarkEnd w:id="11"/>
    </w:p>
    <w:p w:rsidR="00867D52" w:rsidRDefault="00F267C4" w:rsidP="00DD5086">
      <w:pPr>
        <w:pStyle w:val="a6"/>
        <w:topLinePunct/>
        <w:autoSpaceDE/>
        <w:autoSpaceDN/>
        <w:rPr>
          <w:lang w:eastAsia="zh-CN"/>
        </w:rPr>
      </w:pPr>
      <w:r>
        <w:rPr>
          <w:rFonts w:hint="eastAsia"/>
          <w:lang w:eastAsia="zh-CN"/>
        </w:rPr>
        <w:t>作为内部供应商，您只需要使用</w:t>
      </w:r>
      <w:r>
        <w:rPr>
          <w:rFonts w:hint="eastAsia"/>
          <w:lang w:eastAsia="zh-CN"/>
        </w:rPr>
        <w:t xml:space="preserve"> Internet Explorer </w:t>
      </w:r>
      <w:r>
        <w:rPr>
          <w:rFonts w:hint="eastAsia"/>
          <w:lang w:eastAsia="zh-CN"/>
        </w:rPr>
        <w:t>浏览器转到</w:t>
      </w:r>
      <w:r>
        <w:rPr>
          <w:rFonts w:hint="eastAsia"/>
          <w:lang w:eastAsia="zh-CN"/>
        </w:rPr>
        <w:t xml:space="preserve"> </w:t>
      </w:r>
      <w:hyperlink r:id="rId9" w:history="1">
        <w:r>
          <w:rPr>
            <w:rStyle w:val="aa"/>
            <w:rFonts w:hint="eastAsia"/>
            <w:lang w:eastAsia="zh-CN"/>
          </w:rPr>
          <w:t>cqms.cummins.com</w:t>
        </w:r>
      </w:hyperlink>
      <w:r>
        <w:rPr>
          <w:rFonts w:hint="eastAsia"/>
          <w:lang w:eastAsia="zh-CN"/>
        </w:rPr>
        <w:t>（</w:t>
      </w:r>
      <w:r>
        <w:rPr>
          <w:rFonts w:hint="eastAsia"/>
          <w:lang w:eastAsia="zh-CN"/>
        </w:rPr>
        <w:t xml:space="preserve">CQMS </w:t>
      </w:r>
      <w:r>
        <w:rPr>
          <w:rFonts w:hint="eastAsia"/>
          <w:lang w:eastAsia="zh-CN"/>
        </w:rPr>
        <w:t>表示康明斯质量管理系统），即可访问</w:t>
      </w:r>
      <w:r>
        <w:rPr>
          <w:rFonts w:hint="eastAsia"/>
          <w:lang w:eastAsia="zh-CN"/>
        </w:rPr>
        <w:t xml:space="preserve"> PPAP-MetricStream </w:t>
      </w:r>
      <w:r>
        <w:rPr>
          <w:rFonts w:hint="eastAsia"/>
          <w:lang w:eastAsia="zh-CN"/>
        </w:rPr>
        <w:t>应用程序。</w:t>
      </w:r>
    </w:p>
    <w:p w:rsidR="00F267C4" w:rsidRDefault="00F267C4" w:rsidP="00DD5086">
      <w:pPr>
        <w:pStyle w:val="a6"/>
        <w:topLinePunct/>
        <w:autoSpaceDE/>
        <w:autoSpaceDN/>
        <w:rPr>
          <w:lang w:eastAsia="zh-CN"/>
        </w:rPr>
      </w:pPr>
      <w:r>
        <w:rPr>
          <w:rFonts w:hint="eastAsia"/>
          <w:lang w:eastAsia="zh-CN"/>
        </w:rPr>
        <w:t>之后，单击</w:t>
      </w:r>
      <w:r>
        <w:rPr>
          <w:rFonts w:hint="eastAsia"/>
          <w:lang w:eastAsia="zh-CN"/>
        </w:rPr>
        <w:t xml:space="preserve"> </w:t>
      </w:r>
      <w:r>
        <w:rPr>
          <w:rFonts w:hint="eastAsia"/>
          <w:u w:val="single"/>
          <w:lang w:eastAsia="zh-CN"/>
        </w:rPr>
        <w:t>login to MetricStream</w:t>
      </w:r>
      <w:r>
        <w:rPr>
          <w:rFonts w:hint="eastAsia"/>
          <w:lang w:eastAsia="zh-CN"/>
        </w:rPr>
        <w:t>（登录</w:t>
      </w:r>
      <w:r>
        <w:rPr>
          <w:rFonts w:hint="eastAsia"/>
          <w:lang w:eastAsia="zh-CN"/>
        </w:rPr>
        <w:t xml:space="preserve"> MetricStream</w:t>
      </w:r>
      <w:r>
        <w:rPr>
          <w:rFonts w:hint="eastAsia"/>
          <w:lang w:eastAsia="zh-CN"/>
        </w:rPr>
        <w:t>），如下所示。随后，系统将提示输入您的用户名（您的康明斯</w:t>
      </w:r>
      <w:r>
        <w:rPr>
          <w:rFonts w:hint="eastAsia"/>
          <w:lang w:eastAsia="zh-CN"/>
        </w:rPr>
        <w:t xml:space="preserve"> WWID</w:t>
      </w:r>
      <w:r>
        <w:rPr>
          <w:rFonts w:hint="eastAsia"/>
          <w:lang w:eastAsia="zh-CN"/>
        </w:rPr>
        <w:t>）和密码（您的康明斯密码）。通过验证后，将显示第</w:t>
      </w:r>
      <w:r>
        <w:rPr>
          <w:rFonts w:hint="eastAsia"/>
          <w:lang w:eastAsia="zh-CN"/>
        </w:rPr>
        <w:t xml:space="preserve"> 2.4 </w:t>
      </w:r>
      <w:r>
        <w:rPr>
          <w:rFonts w:hint="eastAsia"/>
          <w:lang w:eastAsia="zh-CN"/>
        </w:rPr>
        <w:t>节中所示的</w:t>
      </w:r>
      <w:r>
        <w:rPr>
          <w:rFonts w:hint="eastAsia"/>
          <w:lang w:eastAsia="zh-CN"/>
        </w:rPr>
        <w:t xml:space="preserve"> MetricStream </w:t>
      </w:r>
      <w:r>
        <w:rPr>
          <w:rFonts w:hint="eastAsia"/>
          <w:lang w:eastAsia="zh-CN"/>
        </w:rPr>
        <w:t>主屏幕。</w:t>
      </w:r>
    </w:p>
    <w:p w:rsidR="00005DAD" w:rsidRPr="00867D52" w:rsidRDefault="00003E59" w:rsidP="00DD5086">
      <w:pPr>
        <w:pStyle w:val="a6"/>
        <w:topLinePunct/>
        <w:autoSpaceDE/>
        <w:autoSpaceDN/>
        <w:jc w:val="center"/>
        <w:rPr>
          <w:lang w:eastAsia="zh-CN"/>
        </w:rPr>
      </w:pPr>
      <w:r>
        <w:rPr>
          <w:lang w:eastAsia="zh-CN"/>
        </w:rPr>
        <w:pict>
          <v:shape id="_x0000_i1026" type="#_x0000_t75" style="width:185.45pt;height:163pt">
            <v:imagedata r:id="rId10" o:title=""/>
          </v:shape>
        </w:pict>
      </w:r>
    </w:p>
    <w:p w:rsidR="00B62FC2" w:rsidRDefault="007E1778" w:rsidP="00DD5086">
      <w:pPr>
        <w:pStyle w:val="2"/>
        <w:topLinePunct/>
        <w:autoSpaceDE/>
        <w:autoSpaceDN/>
        <w:rPr>
          <w:lang w:eastAsia="zh-CN"/>
        </w:rPr>
      </w:pPr>
      <w:bookmarkStart w:id="12" w:name="_Toc329078514"/>
      <w:r>
        <w:rPr>
          <w:rFonts w:hint="eastAsia"/>
          <w:lang w:eastAsia="zh-CN"/>
        </w:rPr>
        <w:t>作为外部供应商进行访问</w:t>
      </w:r>
      <w:bookmarkEnd w:id="12"/>
    </w:p>
    <w:p w:rsidR="00F267C4" w:rsidRDefault="00FA6437" w:rsidP="00DD5086">
      <w:pPr>
        <w:pStyle w:val="a6"/>
        <w:topLinePunct/>
        <w:autoSpaceDE/>
        <w:autoSpaceDN/>
        <w:rPr>
          <w:lang w:eastAsia="zh-CN"/>
        </w:rPr>
      </w:pPr>
      <w:r>
        <w:rPr>
          <w:rFonts w:hint="eastAsia"/>
          <w:lang w:eastAsia="zh-CN"/>
        </w:rPr>
        <w:t>出于安全目的，</w:t>
      </w:r>
      <w:r>
        <w:rPr>
          <w:rFonts w:hint="eastAsia"/>
          <w:lang w:eastAsia="zh-CN"/>
        </w:rPr>
        <w:t xml:space="preserve">PPAP-MetricStream </w:t>
      </w:r>
      <w:r>
        <w:rPr>
          <w:rFonts w:hint="eastAsia"/>
          <w:lang w:eastAsia="zh-CN"/>
        </w:rPr>
        <w:t>托管在康明斯</w:t>
      </w:r>
      <w:r>
        <w:rPr>
          <w:rFonts w:hint="eastAsia"/>
          <w:lang w:eastAsia="zh-CN"/>
        </w:rPr>
        <w:t xml:space="preserve"> IT </w:t>
      </w:r>
      <w:r>
        <w:rPr>
          <w:rFonts w:hint="eastAsia"/>
          <w:lang w:eastAsia="zh-CN"/>
        </w:rPr>
        <w:t>设备上，并要求所有用户都必须登录康明斯</w:t>
      </w:r>
      <w:r>
        <w:rPr>
          <w:rFonts w:hint="eastAsia"/>
          <w:lang w:eastAsia="zh-CN"/>
        </w:rPr>
        <w:t xml:space="preserve"> Intranet</w:t>
      </w:r>
      <w:r>
        <w:rPr>
          <w:rFonts w:hint="eastAsia"/>
          <w:lang w:eastAsia="zh-CN"/>
        </w:rPr>
        <w:t>。</w:t>
      </w:r>
      <w:r>
        <w:rPr>
          <w:rFonts w:hint="eastAsia"/>
          <w:lang w:eastAsia="zh-CN"/>
        </w:rPr>
        <w:t xml:space="preserve">PPAP-MetricStream </w:t>
      </w:r>
      <w:r>
        <w:rPr>
          <w:rFonts w:hint="eastAsia"/>
          <w:lang w:eastAsia="zh-CN"/>
        </w:rPr>
        <w:t>应用程序基于</w:t>
      </w:r>
      <w:r>
        <w:rPr>
          <w:rFonts w:hint="eastAsia"/>
          <w:lang w:eastAsia="zh-CN"/>
        </w:rPr>
        <w:t xml:space="preserve"> Web </w:t>
      </w:r>
      <w:r>
        <w:rPr>
          <w:rFonts w:hint="eastAsia"/>
          <w:lang w:eastAsia="zh-CN"/>
        </w:rPr>
        <w:t>并含有大量数据，因此您需要使用接入高速</w:t>
      </w:r>
      <w:r>
        <w:rPr>
          <w:rFonts w:hint="eastAsia"/>
          <w:lang w:eastAsia="zh-CN"/>
        </w:rPr>
        <w:t xml:space="preserve"> Internet </w:t>
      </w:r>
      <w:r>
        <w:rPr>
          <w:rFonts w:hint="eastAsia"/>
          <w:lang w:eastAsia="zh-CN"/>
        </w:rPr>
        <w:t>的计算机。此外，您应了解</w:t>
      </w:r>
      <w:r>
        <w:rPr>
          <w:rFonts w:hint="eastAsia"/>
          <w:lang w:eastAsia="zh-CN"/>
        </w:rPr>
        <w:t xml:space="preserve"> PPAP-MetricStream </w:t>
      </w:r>
      <w:r>
        <w:rPr>
          <w:rFonts w:hint="eastAsia"/>
          <w:lang w:eastAsia="zh-CN"/>
        </w:rPr>
        <w:t>是专门针对</w:t>
      </w:r>
      <w:r>
        <w:rPr>
          <w:rFonts w:hint="eastAsia"/>
          <w:lang w:eastAsia="zh-CN"/>
        </w:rPr>
        <w:t xml:space="preserve"> Microsoft Internet Explorer </w:t>
      </w:r>
      <w:r>
        <w:rPr>
          <w:rFonts w:hint="eastAsia"/>
          <w:lang w:eastAsia="zh-CN"/>
        </w:rPr>
        <w:t>浏览器开发的，直到版本</w:t>
      </w:r>
      <w:r>
        <w:rPr>
          <w:rFonts w:hint="eastAsia"/>
          <w:lang w:eastAsia="zh-CN"/>
        </w:rPr>
        <w:t xml:space="preserve"> 8 </w:t>
      </w:r>
      <w:r>
        <w:rPr>
          <w:rFonts w:hint="eastAsia"/>
          <w:lang w:eastAsia="zh-CN"/>
        </w:rPr>
        <w:t>的所有版本的</w:t>
      </w:r>
      <w:r>
        <w:rPr>
          <w:rFonts w:hint="eastAsia"/>
          <w:lang w:eastAsia="zh-CN"/>
        </w:rPr>
        <w:t xml:space="preserve"> IE </w:t>
      </w:r>
      <w:r>
        <w:rPr>
          <w:rFonts w:hint="eastAsia"/>
          <w:lang w:eastAsia="zh-CN"/>
        </w:rPr>
        <w:t>经过认证都可正常工作。对于</w:t>
      </w:r>
      <w:r>
        <w:rPr>
          <w:rFonts w:hint="eastAsia"/>
          <w:lang w:eastAsia="zh-CN"/>
        </w:rPr>
        <w:t xml:space="preserve"> Mozilla Firefox </w:t>
      </w:r>
      <w:r>
        <w:rPr>
          <w:rFonts w:hint="eastAsia"/>
          <w:lang w:eastAsia="zh-CN"/>
        </w:rPr>
        <w:t>和</w:t>
      </w:r>
      <w:r>
        <w:rPr>
          <w:rFonts w:hint="eastAsia"/>
          <w:lang w:eastAsia="zh-CN"/>
        </w:rPr>
        <w:t xml:space="preserve"> Google Chrome </w:t>
      </w:r>
      <w:r>
        <w:rPr>
          <w:rFonts w:hint="eastAsia"/>
          <w:lang w:eastAsia="zh-CN"/>
        </w:rPr>
        <w:t>等其他浏览器，目前尚不能保证可以正常使用。</w:t>
      </w:r>
    </w:p>
    <w:p w:rsidR="00DB0149" w:rsidRDefault="00F267C4" w:rsidP="00DD5086">
      <w:pPr>
        <w:pStyle w:val="a6"/>
        <w:topLinePunct/>
        <w:autoSpaceDE/>
        <w:autoSpaceDN/>
        <w:rPr>
          <w:lang w:eastAsia="zh-CN"/>
        </w:rPr>
      </w:pPr>
      <w:r>
        <w:rPr>
          <w:rFonts w:hint="eastAsia"/>
          <w:lang w:eastAsia="zh-CN"/>
        </w:rPr>
        <w:t>作为外部供应商，您将通过全球供应商门户</w:t>
      </w:r>
      <w:r>
        <w:rPr>
          <w:rFonts w:hint="eastAsia"/>
          <w:lang w:eastAsia="zh-CN"/>
        </w:rPr>
        <w:t xml:space="preserve"> (</w:t>
      </w:r>
      <w:hyperlink r:id="rId11" w:history="1">
        <w:r>
          <w:rPr>
            <w:rStyle w:val="aa"/>
            <w:rFonts w:hint="eastAsia"/>
            <w:lang w:eastAsia="zh-CN"/>
          </w:rPr>
          <w:t>supplier.cummins.com</w:t>
        </w:r>
      </w:hyperlink>
      <w:r>
        <w:rPr>
          <w:rFonts w:hint="eastAsia"/>
          <w:lang w:eastAsia="zh-CN"/>
        </w:rPr>
        <w:t xml:space="preserve">) </w:t>
      </w:r>
      <w:r>
        <w:rPr>
          <w:rFonts w:hint="eastAsia"/>
          <w:lang w:eastAsia="zh-CN"/>
        </w:rPr>
        <w:t>访问</w:t>
      </w:r>
      <w:r>
        <w:rPr>
          <w:rFonts w:hint="eastAsia"/>
          <w:lang w:eastAsia="zh-CN"/>
        </w:rPr>
        <w:t xml:space="preserve"> PPAP-MetricStream</w:t>
      </w:r>
      <w:r>
        <w:rPr>
          <w:rFonts w:hint="eastAsia"/>
          <w:lang w:eastAsia="zh-CN"/>
        </w:rPr>
        <w:t>。</w:t>
      </w:r>
    </w:p>
    <w:p w:rsidR="00DB0149" w:rsidRDefault="00DB0149" w:rsidP="00DD5086">
      <w:pPr>
        <w:pStyle w:val="a6"/>
        <w:topLinePunct/>
        <w:autoSpaceDE/>
        <w:autoSpaceDN/>
        <w:rPr>
          <w:lang w:eastAsia="zh-CN"/>
        </w:rPr>
      </w:pPr>
    </w:p>
    <w:p w:rsidR="00DB0149" w:rsidRDefault="00DB0149" w:rsidP="00DD5086">
      <w:pPr>
        <w:pStyle w:val="Comments"/>
        <w:topLinePunct/>
        <w:rPr>
          <w:lang w:eastAsia="zh-CN"/>
        </w:rPr>
      </w:pPr>
      <w:r>
        <w:rPr>
          <w:rFonts w:hint="eastAsia"/>
          <w:lang w:eastAsia="zh-CN"/>
        </w:rPr>
        <w:lastRenderedPageBreak/>
        <w:t>注意：如果您当前碰巧使用集成供应链管理</w:t>
      </w:r>
      <w:r>
        <w:rPr>
          <w:rFonts w:hint="eastAsia"/>
          <w:lang w:eastAsia="zh-CN"/>
        </w:rPr>
        <w:t xml:space="preserve"> (iSCM) </w:t>
      </w:r>
      <w:r>
        <w:rPr>
          <w:rFonts w:hint="eastAsia"/>
          <w:lang w:eastAsia="zh-CN"/>
        </w:rPr>
        <w:t>网站访问其他康明斯质量应用程序（包括发动机</w:t>
      </w:r>
      <w:r>
        <w:rPr>
          <w:rFonts w:hint="eastAsia"/>
          <w:lang w:eastAsia="zh-CN"/>
        </w:rPr>
        <w:t>/</w:t>
      </w:r>
      <w:r>
        <w:rPr>
          <w:rFonts w:hint="eastAsia"/>
          <w:lang w:eastAsia="zh-CN"/>
        </w:rPr>
        <w:t>燃油系统事业部的</w:t>
      </w:r>
      <w:r>
        <w:rPr>
          <w:rFonts w:hint="eastAsia"/>
          <w:lang w:eastAsia="zh-CN"/>
        </w:rPr>
        <w:t xml:space="preserve"> PPAP </w:t>
      </w:r>
      <w:r>
        <w:rPr>
          <w:rFonts w:hint="eastAsia"/>
          <w:lang w:eastAsia="zh-CN"/>
        </w:rPr>
        <w:t>系统），请继续使用该网站进行访问。</w:t>
      </w:r>
    </w:p>
    <w:p w:rsidR="00DE07C3" w:rsidRDefault="00572289" w:rsidP="00DD5086">
      <w:pPr>
        <w:pStyle w:val="Comments"/>
        <w:topLinePunct/>
        <w:rPr>
          <w:lang w:eastAsia="zh-CN"/>
        </w:rPr>
      </w:pPr>
      <w:r>
        <w:rPr>
          <w:rFonts w:hint="eastAsia"/>
          <w:lang w:eastAsia="zh-CN"/>
        </w:rPr>
        <w:t>但是，您还可以使用</w:t>
      </w:r>
      <w:r>
        <w:rPr>
          <w:rFonts w:hint="eastAsia"/>
          <w:lang w:eastAsia="zh-CN"/>
        </w:rPr>
        <w:t xml:space="preserve"> iSCM </w:t>
      </w:r>
      <w:r>
        <w:rPr>
          <w:rFonts w:hint="eastAsia"/>
          <w:lang w:eastAsia="zh-CN"/>
        </w:rPr>
        <w:t>访问</w:t>
      </w:r>
      <w:r>
        <w:rPr>
          <w:rFonts w:hint="eastAsia"/>
          <w:lang w:eastAsia="zh-CN"/>
        </w:rPr>
        <w:t xml:space="preserve"> CQMS-MetricStream</w:t>
      </w:r>
      <w:r>
        <w:rPr>
          <w:rFonts w:hint="eastAsia"/>
          <w:lang w:eastAsia="zh-CN"/>
        </w:rPr>
        <w:t>（针对不合格项</w:t>
      </w:r>
      <w:r>
        <w:rPr>
          <w:rFonts w:hint="eastAsia"/>
          <w:lang w:eastAsia="zh-CN"/>
        </w:rPr>
        <w:t>/</w:t>
      </w:r>
      <w:r>
        <w:rPr>
          <w:rFonts w:hint="eastAsia"/>
          <w:lang w:eastAsia="zh-CN"/>
        </w:rPr>
        <w:t>供应商纠正措施）和</w:t>
      </w:r>
      <w:r>
        <w:rPr>
          <w:rFonts w:hint="eastAsia"/>
          <w:lang w:eastAsia="zh-CN"/>
        </w:rPr>
        <w:t xml:space="preserve"> </w:t>
      </w:r>
      <w:r w:rsidR="004929D7">
        <w:rPr>
          <w:lang w:eastAsia="zh-CN"/>
        </w:rPr>
        <w:br/>
      </w:r>
      <w:r>
        <w:rPr>
          <w:rFonts w:hint="eastAsia"/>
          <w:lang w:eastAsia="zh-CN"/>
        </w:rPr>
        <w:t>PPAP-MetricStream</w:t>
      </w:r>
      <w:r>
        <w:rPr>
          <w:rFonts w:hint="eastAsia"/>
          <w:lang w:eastAsia="zh-CN"/>
        </w:rPr>
        <w:t>（针对非发动机</w:t>
      </w:r>
      <w:r>
        <w:rPr>
          <w:rFonts w:hint="eastAsia"/>
          <w:lang w:eastAsia="zh-CN"/>
        </w:rPr>
        <w:t>/</w:t>
      </w:r>
      <w:r>
        <w:rPr>
          <w:rFonts w:hint="eastAsia"/>
          <w:lang w:eastAsia="zh-CN"/>
        </w:rPr>
        <w:t>燃油系统</w:t>
      </w:r>
      <w:r>
        <w:rPr>
          <w:rFonts w:hint="eastAsia"/>
          <w:lang w:eastAsia="zh-CN"/>
        </w:rPr>
        <w:t xml:space="preserve"> PPAP </w:t>
      </w:r>
      <w:r>
        <w:rPr>
          <w:rFonts w:hint="eastAsia"/>
          <w:lang w:eastAsia="zh-CN"/>
        </w:rPr>
        <w:t>和</w:t>
      </w:r>
      <w:r>
        <w:rPr>
          <w:rFonts w:hint="eastAsia"/>
          <w:lang w:eastAsia="zh-CN"/>
        </w:rPr>
        <w:t xml:space="preserve"> SCR</w:t>
      </w:r>
      <w:r>
        <w:rPr>
          <w:rFonts w:hint="eastAsia"/>
          <w:lang w:eastAsia="zh-CN"/>
        </w:rPr>
        <w:t>）。要进行此操作，只需要在登录</w:t>
      </w:r>
      <w:r>
        <w:rPr>
          <w:rFonts w:hint="eastAsia"/>
          <w:lang w:eastAsia="zh-CN"/>
        </w:rPr>
        <w:t xml:space="preserve"> iSCM </w:t>
      </w:r>
      <w:r>
        <w:rPr>
          <w:rFonts w:hint="eastAsia"/>
          <w:lang w:eastAsia="zh-CN"/>
        </w:rPr>
        <w:t>后单击</w:t>
      </w:r>
      <w:r>
        <w:rPr>
          <w:rFonts w:hint="eastAsia"/>
          <w:lang w:eastAsia="zh-CN"/>
        </w:rPr>
        <w:t xml:space="preserve"> </w:t>
      </w:r>
      <w:r>
        <w:rPr>
          <w:rFonts w:hint="eastAsia"/>
          <w:u w:val="single"/>
          <w:lang w:eastAsia="zh-CN"/>
        </w:rPr>
        <w:t>CQMS</w:t>
      </w:r>
      <w:r>
        <w:rPr>
          <w:rFonts w:hint="eastAsia"/>
          <w:lang w:eastAsia="zh-CN"/>
        </w:rPr>
        <w:t xml:space="preserve"> </w:t>
      </w:r>
      <w:r>
        <w:rPr>
          <w:rFonts w:hint="eastAsia"/>
          <w:lang w:eastAsia="zh-CN"/>
        </w:rPr>
        <w:t>链接。系统会自动将您重定向至全球供应商门户。您不必再次登录，但需要在该门户中再次单击</w:t>
      </w:r>
      <w:r>
        <w:rPr>
          <w:rFonts w:hint="eastAsia"/>
          <w:lang w:eastAsia="zh-CN"/>
        </w:rPr>
        <w:t xml:space="preserve"> </w:t>
      </w:r>
      <w:r>
        <w:rPr>
          <w:rFonts w:hint="eastAsia"/>
          <w:u w:val="single"/>
          <w:lang w:eastAsia="zh-CN"/>
        </w:rPr>
        <w:t>CQMS</w:t>
      </w:r>
      <w:r>
        <w:rPr>
          <w:rFonts w:hint="eastAsia"/>
          <w:lang w:eastAsia="zh-CN"/>
        </w:rPr>
        <w:t xml:space="preserve"> </w:t>
      </w:r>
      <w:r>
        <w:rPr>
          <w:rFonts w:hint="eastAsia"/>
          <w:lang w:eastAsia="zh-CN"/>
        </w:rPr>
        <w:t>链接或</w:t>
      </w:r>
      <w:r>
        <w:rPr>
          <w:rFonts w:hint="eastAsia"/>
          <w:lang w:eastAsia="zh-CN"/>
        </w:rPr>
        <w:t xml:space="preserve"> </w:t>
      </w:r>
      <w:r>
        <w:rPr>
          <w:rFonts w:hint="eastAsia"/>
          <w:u w:val="single"/>
          <w:lang w:eastAsia="zh-CN"/>
        </w:rPr>
        <w:t>PPAP</w:t>
      </w:r>
      <w:r>
        <w:rPr>
          <w:rFonts w:hint="eastAsia"/>
          <w:lang w:eastAsia="zh-CN"/>
        </w:rPr>
        <w:t xml:space="preserve"> </w:t>
      </w:r>
      <w:r>
        <w:rPr>
          <w:rFonts w:hint="eastAsia"/>
          <w:lang w:eastAsia="zh-CN"/>
        </w:rPr>
        <w:t>链接（都将转到同一位置）。</w:t>
      </w:r>
    </w:p>
    <w:p w:rsidR="00151656" w:rsidRDefault="00151656" w:rsidP="00DD5086">
      <w:pPr>
        <w:pStyle w:val="a6"/>
        <w:topLinePunct/>
        <w:autoSpaceDE/>
        <w:autoSpaceDN/>
        <w:rPr>
          <w:lang w:eastAsia="zh-CN"/>
        </w:rPr>
      </w:pPr>
      <w:r>
        <w:rPr>
          <w:rFonts w:hint="eastAsia"/>
          <w:lang w:eastAsia="zh-CN"/>
        </w:rPr>
        <w:t>您必须在全球供应商门户（或</w:t>
      </w:r>
      <w:r>
        <w:rPr>
          <w:rFonts w:hint="eastAsia"/>
          <w:lang w:eastAsia="zh-CN"/>
        </w:rPr>
        <w:t xml:space="preserve"> iSCM </w:t>
      </w:r>
      <w:r>
        <w:rPr>
          <w:rFonts w:hint="eastAsia"/>
          <w:lang w:eastAsia="zh-CN"/>
        </w:rPr>
        <w:t>系统，如果适用）中正确注册才能访问</w:t>
      </w:r>
      <w:r>
        <w:rPr>
          <w:rFonts w:hint="eastAsia"/>
          <w:lang w:eastAsia="zh-CN"/>
        </w:rPr>
        <w:t xml:space="preserve"> PPAP-MetricStream</w:t>
      </w:r>
      <w:r>
        <w:rPr>
          <w:rFonts w:hint="eastAsia"/>
          <w:lang w:eastAsia="zh-CN"/>
        </w:rPr>
        <w:t>。</w:t>
      </w:r>
    </w:p>
    <w:p w:rsidR="003441D5" w:rsidRPr="00A360CB" w:rsidRDefault="003441D5" w:rsidP="00DD5086">
      <w:pPr>
        <w:pStyle w:val="a6"/>
        <w:topLinePunct/>
        <w:autoSpaceDE/>
        <w:autoSpaceDN/>
        <w:rPr>
          <w:lang w:eastAsia="zh-CN"/>
        </w:rPr>
      </w:pPr>
      <w:r>
        <w:rPr>
          <w:rFonts w:hint="eastAsia"/>
          <w:lang w:eastAsia="zh-CN"/>
        </w:rPr>
        <w:t>本文档未涵盖实际注册过程。如果您需要帮助，或者认为需要注册但是尚未注册，请请求康明斯供应商质量改进工程师</w:t>
      </w:r>
      <w:r>
        <w:rPr>
          <w:rFonts w:hint="eastAsia"/>
          <w:lang w:eastAsia="zh-CN"/>
        </w:rPr>
        <w:t xml:space="preserve"> (SQIE) </w:t>
      </w:r>
      <w:r>
        <w:rPr>
          <w:rFonts w:hint="eastAsia"/>
          <w:lang w:eastAsia="zh-CN"/>
        </w:rPr>
        <w:t>或康明斯采购经理</w:t>
      </w:r>
      <w:r>
        <w:rPr>
          <w:rFonts w:hint="eastAsia"/>
          <w:lang w:eastAsia="zh-CN"/>
        </w:rPr>
        <w:t xml:space="preserve"> (SM) </w:t>
      </w:r>
      <w:r>
        <w:rPr>
          <w:rFonts w:hint="eastAsia"/>
          <w:lang w:eastAsia="zh-CN"/>
        </w:rPr>
        <w:t>向</w:t>
      </w:r>
      <w:r>
        <w:rPr>
          <w:rFonts w:hint="eastAsia"/>
          <w:lang w:eastAsia="zh-CN"/>
        </w:rPr>
        <w:t xml:space="preserve"> </w:t>
      </w:r>
      <w:hyperlink r:id="rId12" w:history="1">
        <w:r>
          <w:rPr>
            <w:rStyle w:val="aa"/>
            <w:rFonts w:hint="eastAsia"/>
            <w:lang w:eastAsia="zh-CN"/>
          </w:rPr>
          <w:t>CQMSSupplierRegistration@cummins.com</w:t>
        </w:r>
      </w:hyperlink>
      <w:r>
        <w:rPr>
          <w:rFonts w:hint="eastAsia"/>
          <w:lang w:eastAsia="zh-CN"/>
        </w:rPr>
        <w:t xml:space="preserve"> </w:t>
      </w:r>
      <w:r>
        <w:rPr>
          <w:rFonts w:hint="eastAsia"/>
          <w:lang w:eastAsia="zh-CN"/>
        </w:rPr>
        <w:t>发送电子邮件以寻求帮助。该电子邮件必须包含您的姓名和电子邮件地址、您代表的公司、所供货的</w:t>
      </w:r>
      <w:r w:rsidRPr="00D53B8C">
        <w:rPr>
          <w:rFonts w:hint="eastAsia"/>
          <w:spacing w:val="-2"/>
          <w:lang w:eastAsia="zh-CN"/>
        </w:rPr>
        <w:t>康明斯工厂、您的供应商网站</w:t>
      </w:r>
      <w:r w:rsidRPr="00D53B8C">
        <w:rPr>
          <w:rFonts w:hint="eastAsia"/>
          <w:spacing w:val="-2"/>
          <w:lang w:eastAsia="zh-CN"/>
        </w:rPr>
        <w:t xml:space="preserve"> ID (SSID) </w:t>
      </w:r>
      <w:r w:rsidRPr="00D53B8C">
        <w:rPr>
          <w:rFonts w:hint="eastAsia"/>
          <w:spacing w:val="-2"/>
          <w:lang w:eastAsia="zh-CN"/>
        </w:rPr>
        <w:t>代码以及对请求或问题的说明。您可以自己发送电子邮件，</w:t>
      </w:r>
      <w:r>
        <w:rPr>
          <w:rFonts w:hint="eastAsia"/>
          <w:lang w:eastAsia="zh-CN"/>
        </w:rPr>
        <w:t>但在任何情况下，康明斯仍要通过</w:t>
      </w:r>
      <w:r>
        <w:rPr>
          <w:rFonts w:hint="eastAsia"/>
          <w:lang w:eastAsia="zh-CN"/>
        </w:rPr>
        <w:t xml:space="preserve"> SQIE </w:t>
      </w:r>
      <w:r>
        <w:rPr>
          <w:rFonts w:hint="eastAsia"/>
          <w:lang w:eastAsia="zh-CN"/>
        </w:rPr>
        <w:t>或</w:t>
      </w:r>
      <w:r>
        <w:rPr>
          <w:rFonts w:hint="eastAsia"/>
          <w:lang w:eastAsia="zh-CN"/>
        </w:rPr>
        <w:t xml:space="preserve"> SM </w:t>
      </w:r>
      <w:r>
        <w:rPr>
          <w:rFonts w:hint="eastAsia"/>
          <w:lang w:eastAsia="zh-CN"/>
        </w:rPr>
        <w:t>来验证您的请求。</w:t>
      </w:r>
    </w:p>
    <w:p w:rsidR="00673E98" w:rsidRDefault="004631B1" w:rsidP="00DD5086">
      <w:pPr>
        <w:pStyle w:val="a6"/>
        <w:topLinePunct/>
        <w:autoSpaceDE/>
        <w:autoSpaceDN/>
        <w:rPr>
          <w:lang w:eastAsia="zh-CN"/>
        </w:rPr>
      </w:pPr>
      <w:r>
        <w:rPr>
          <w:rFonts w:hint="eastAsia"/>
          <w:lang w:eastAsia="zh-CN"/>
        </w:rPr>
        <w:t>以下步骤假定您</w:t>
      </w:r>
      <w:r w:rsidR="00AC0EC9" w:rsidRPr="00AC0EC9">
        <w:rPr>
          <w:rFonts w:hint="eastAsia"/>
          <w:lang w:eastAsia="zh-CN"/>
        </w:rPr>
        <w:t>已</w:t>
      </w:r>
      <w:r>
        <w:rPr>
          <w:rFonts w:hint="eastAsia"/>
          <w:lang w:eastAsia="zh-CN"/>
        </w:rPr>
        <w:t>在全球供应商门户中注册：</w:t>
      </w:r>
    </w:p>
    <w:p w:rsidR="00B62FC2" w:rsidRDefault="000C3882" w:rsidP="00DD5086">
      <w:pPr>
        <w:pStyle w:val="a6"/>
        <w:numPr>
          <w:ilvl w:val="0"/>
          <w:numId w:val="23"/>
        </w:numPr>
        <w:topLinePunct/>
        <w:autoSpaceDE/>
        <w:autoSpaceDN/>
        <w:rPr>
          <w:lang w:eastAsia="zh-CN"/>
        </w:rPr>
      </w:pPr>
      <w:r>
        <w:rPr>
          <w:lang w:eastAsia="zh-CN"/>
        </w:rPr>
        <w:pict>
          <v:group id="_x0000_s1028" style="position:absolute;left:0;text-align:left;margin-left:271.45pt;margin-top:36.8pt;width:122.85pt;height:25.45pt;z-index:3" coordorigin="6825,4354" coordsize="2457,509">
            <v:oval id="_x0000_s1029" style="position:absolute;left:8535;top:4515;width:747;height:224" filled="f" strokeweight="2.25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6825;top:4354;width:1545;height:509" strokeweight="2.25pt">
              <v:fill opacity="0"/>
            </v:shape>
          </v:group>
        </w:pict>
      </w:r>
      <w:r w:rsidR="00673E98">
        <w:rPr>
          <w:rFonts w:hint="eastAsia"/>
          <w:lang w:eastAsia="zh-CN"/>
        </w:rPr>
        <w:t>在</w:t>
      </w:r>
      <w:r w:rsidR="00673E98">
        <w:rPr>
          <w:rFonts w:hint="eastAsia"/>
          <w:lang w:eastAsia="zh-CN"/>
        </w:rPr>
        <w:t xml:space="preserve"> Internet Explorer </w:t>
      </w:r>
      <w:r w:rsidR="00673E98">
        <w:rPr>
          <w:rFonts w:hint="eastAsia"/>
          <w:lang w:eastAsia="zh-CN"/>
        </w:rPr>
        <w:t>中，转到</w:t>
      </w:r>
      <w:r w:rsidR="00673E98">
        <w:rPr>
          <w:rFonts w:hint="eastAsia"/>
          <w:lang w:eastAsia="zh-CN"/>
        </w:rPr>
        <w:t xml:space="preserve"> </w:t>
      </w:r>
      <w:hyperlink r:id="rId13" w:history="1">
        <w:r w:rsidR="00673E98">
          <w:rPr>
            <w:rStyle w:val="aa"/>
            <w:rFonts w:hint="eastAsia"/>
            <w:lang w:eastAsia="zh-CN"/>
          </w:rPr>
          <w:t>supplier.cummins.com</w:t>
        </w:r>
      </w:hyperlink>
      <w:r w:rsidR="00673E98">
        <w:rPr>
          <w:rFonts w:hint="eastAsia"/>
          <w:lang w:eastAsia="zh-CN"/>
        </w:rPr>
        <w:t>。此时将显示与此类似的屏幕。单击右上角的</w:t>
      </w:r>
      <w:r w:rsidR="00673E98">
        <w:rPr>
          <w:rFonts w:hint="eastAsia"/>
          <w:lang w:eastAsia="zh-CN"/>
        </w:rPr>
        <w:t xml:space="preserve"> </w:t>
      </w:r>
      <w:r w:rsidR="00673E98">
        <w:rPr>
          <w:rFonts w:hint="eastAsia"/>
          <w:u w:val="single"/>
          <w:lang w:eastAsia="zh-CN"/>
        </w:rPr>
        <w:t>Sign In</w:t>
      </w:r>
      <w:r w:rsidR="00673E98">
        <w:rPr>
          <w:rFonts w:hint="eastAsia"/>
          <w:lang w:eastAsia="zh-CN"/>
        </w:rPr>
        <w:t>（登录）链接：</w:t>
      </w:r>
    </w:p>
    <w:p w:rsidR="00F939AA" w:rsidRDefault="00003E59" w:rsidP="00DD5086">
      <w:pPr>
        <w:pStyle w:val="a6"/>
        <w:topLinePunct/>
        <w:autoSpaceDE/>
        <w:autoSpaceDN/>
        <w:ind w:left="720"/>
        <w:rPr>
          <w:lang w:eastAsia="zh-CN"/>
        </w:rPr>
      </w:pPr>
      <w:r>
        <w:rPr>
          <w:lang w:eastAsia="zh-CN"/>
        </w:rPr>
        <w:pict>
          <v:shape id="_x0000_i1027" type="#_x0000_t75" style="width:434.05pt;height:279.15pt">
            <v:imagedata r:id="rId14" o:title="Supplier Portal Login 5-3-11"/>
          </v:shape>
        </w:pict>
      </w:r>
    </w:p>
    <w:p w:rsidR="00003A73" w:rsidRDefault="00003A73" w:rsidP="00DD5086">
      <w:pPr>
        <w:pStyle w:val="a6"/>
        <w:topLinePunct/>
        <w:autoSpaceDE/>
        <w:autoSpaceDN/>
        <w:ind w:left="720"/>
        <w:rPr>
          <w:lang w:eastAsia="zh-CN"/>
        </w:rPr>
      </w:pPr>
    </w:p>
    <w:p w:rsidR="00F939AA" w:rsidRDefault="0091657A" w:rsidP="00D53B8C">
      <w:pPr>
        <w:pStyle w:val="a6"/>
        <w:keepNext/>
        <w:numPr>
          <w:ilvl w:val="0"/>
          <w:numId w:val="23"/>
        </w:numPr>
        <w:topLinePunct/>
        <w:autoSpaceDE/>
        <w:autoSpaceDN/>
        <w:ind w:left="714" w:hanging="357"/>
        <w:rPr>
          <w:lang w:eastAsia="zh-CN"/>
        </w:rPr>
      </w:pPr>
      <w:r>
        <w:rPr>
          <w:rFonts w:hint="eastAsia"/>
          <w:lang w:eastAsia="zh-CN"/>
        </w:rPr>
        <w:lastRenderedPageBreak/>
        <w:t>按如下所示从供应商门户注册页面输入用户名和密码，然后单击</w:t>
      </w:r>
      <w:r>
        <w:rPr>
          <w:rFonts w:hint="eastAsia"/>
          <w:lang w:eastAsia="zh-CN"/>
        </w:rPr>
        <w:t xml:space="preserve"> </w:t>
      </w:r>
      <w:r>
        <w:rPr>
          <w:rFonts w:hint="eastAsia"/>
          <w:b/>
          <w:lang w:eastAsia="zh-CN"/>
        </w:rPr>
        <w:t>Submit</w:t>
      </w:r>
      <w:r>
        <w:rPr>
          <w:rFonts w:hint="eastAsia"/>
          <w:lang w:eastAsia="zh-CN"/>
        </w:rPr>
        <w:t>（提交）按钮。</w:t>
      </w:r>
    </w:p>
    <w:p w:rsidR="007F0E06" w:rsidRDefault="00003E59" w:rsidP="00DD5086">
      <w:pPr>
        <w:pStyle w:val="a6"/>
        <w:topLinePunct/>
        <w:autoSpaceDE/>
        <w:autoSpaceDN/>
        <w:jc w:val="center"/>
        <w:rPr>
          <w:lang w:eastAsia="zh-CN"/>
        </w:rPr>
      </w:pPr>
      <w:r>
        <w:rPr>
          <w:lang w:eastAsia="zh-CN"/>
        </w:rPr>
        <w:pict>
          <v:shape id="_x0000_i1028" type="#_x0000_t75" style="width:406.85pt;height:265.6pt">
            <v:imagedata r:id="rId15" o:title="iSCM Password"/>
          </v:shape>
        </w:pict>
      </w:r>
    </w:p>
    <w:p w:rsidR="001832DD" w:rsidRDefault="001832DD" w:rsidP="00DD5086">
      <w:pPr>
        <w:pStyle w:val="a6"/>
        <w:topLinePunct/>
        <w:autoSpaceDE/>
        <w:autoSpaceDN/>
        <w:ind w:left="720"/>
        <w:rPr>
          <w:lang w:eastAsia="zh-CN"/>
        </w:rPr>
      </w:pPr>
    </w:p>
    <w:p w:rsidR="004631B1" w:rsidRDefault="0091657A" w:rsidP="00DD5086">
      <w:pPr>
        <w:pStyle w:val="a6"/>
        <w:numPr>
          <w:ilvl w:val="0"/>
          <w:numId w:val="23"/>
        </w:numPr>
        <w:topLinePunct/>
        <w:autoSpaceDE/>
        <w:autoSpaceDN/>
        <w:rPr>
          <w:lang w:eastAsia="zh-CN"/>
        </w:rPr>
      </w:pPr>
      <w:r>
        <w:rPr>
          <w:rFonts w:hint="eastAsia"/>
          <w:lang w:eastAsia="zh-CN"/>
        </w:rPr>
        <w:t>在主页面左侧的“</w:t>
      </w:r>
      <w:r>
        <w:rPr>
          <w:rFonts w:hint="eastAsia"/>
          <w:lang w:eastAsia="zh-CN"/>
        </w:rPr>
        <w:t>My Business Applications</w:t>
      </w:r>
      <w:r>
        <w:rPr>
          <w:rFonts w:hint="eastAsia"/>
          <w:lang w:eastAsia="zh-CN"/>
        </w:rPr>
        <w:t>”（我的业务应用程序）部分下，单击</w:t>
      </w:r>
      <w:r>
        <w:rPr>
          <w:rFonts w:hint="eastAsia"/>
          <w:lang w:eastAsia="zh-CN"/>
        </w:rPr>
        <w:t xml:space="preserve"> </w:t>
      </w:r>
      <w:r>
        <w:rPr>
          <w:rFonts w:hint="eastAsia"/>
          <w:u w:val="single"/>
          <w:lang w:eastAsia="zh-CN"/>
        </w:rPr>
        <w:t>PPAP</w:t>
      </w:r>
      <w:r>
        <w:rPr>
          <w:rFonts w:hint="eastAsia"/>
          <w:lang w:eastAsia="zh-CN"/>
        </w:rPr>
        <w:t xml:space="preserve"> </w:t>
      </w:r>
      <w:r>
        <w:rPr>
          <w:rFonts w:hint="eastAsia"/>
          <w:lang w:eastAsia="zh-CN"/>
        </w:rPr>
        <w:t>链接。您可能在此区域中看到其他应用程序，包括</w:t>
      </w:r>
      <w:r>
        <w:rPr>
          <w:rFonts w:hint="eastAsia"/>
          <w:lang w:eastAsia="zh-CN"/>
        </w:rPr>
        <w:t xml:space="preserve"> CQMS</w:t>
      </w:r>
      <w:r>
        <w:rPr>
          <w:rFonts w:hint="eastAsia"/>
          <w:lang w:eastAsia="zh-CN"/>
        </w:rPr>
        <w:t>。</w:t>
      </w:r>
      <w:r>
        <w:rPr>
          <w:rFonts w:hint="eastAsia"/>
          <w:u w:val="single"/>
          <w:lang w:eastAsia="zh-CN"/>
        </w:rPr>
        <w:t>CQMS</w:t>
      </w:r>
      <w:r>
        <w:rPr>
          <w:rFonts w:hint="eastAsia"/>
          <w:lang w:eastAsia="zh-CN"/>
        </w:rPr>
        <w:t xml:space="preserve"> </w:t>
      </w:r>
      <w:r>
        <w:rPr>
          <w:rFonts w:hint="eastAsia"/>
          <w:lang w:eastAsia="zh-CN"/>
        </w:rPr>
        <w:t>链接和</w:t>
      </w:r>
      <w:r>
        <w:rPr>
          <w:rFonts w:hint="eastAsia"/>
          <w:lang w:eastAsia="zh-CN"/>
        </w:rPr>
        <w:t xml:space="preserve"> </w:t>
      </w:r>
      <w:r>
        <w:rPr>
          <w:rFonts w:hint="eastAsia"/>
          <w:u w:val="single"/>
          <w:lang w:eastAsia="zh-CN"/>
        </w:rPr>
        <w:t>PPAP</w:t>
      </w:r>
      <w:r>
        <w:rPr>
          <w:rFonts w:hint="eastAsia"/>
          <w:lang w:eastAsia="zh-CN"/>
        </w:rPr>
        <w:t xml:space="preserve"> </w:t>
      </w:r>
      <w:r>
        <w:rPr>
          <w:rFonts w:hint="eastAsia"/>
          <w:lang w:eastAsia="zh-CN"/>
        </w:rPr>
        <w:t>链接都会转到同一位置。</w:t>
      </w:r>
    </w:p>
    <w:p w:rsidR="00003A73" w:rsidRDefault="000C3882" w:rsidP="00DD5086">
      <w:pPr>
        <w:pStyle w:val="a6"/>
        <w:topLinePunct/>
        <w:autoSpaceDE/>
        <w:autoSpaceDN/>
        <w:ind w:left="360"/>
        <w:jc w:val="center"/>
        <w:rPr>
          <w:lang w:eastAsia="zh-CN"/>
        </w:rPr>
      </w:pPr>
      <w:r>
        <w:rPr>
          <w:lang w:eastAsia="zh-CN"/>
        </w:rPr>
        <w:pict>
          <v:shape id="_x0000_s1031" type="#_x0000_t13" style="position:absolute;left:0;text-align:left;margin-left:25.7pt;margin-top:185.1pt;width:77.25pt;height:25.45pt;rotation:-3152580fd;z-index:4" strokecolor="red" strokeweight="2.25pt">
            <v:fill opacity="0"/>
          </v:shape>
        </w:pict>
      </w:r>
      <w:r w:rsidR="00003E59">
        <w:rPr>
          <w:lang w:eastAsia="zh-CN"/>
        </w:rPr>
        <w:pict>
          <v:shape id="_x0000_i1029" type="#_x0000_t75" style="width:367.45pt;height:228.25pt">
            <v:imagedata r:id="rId16" o:title="Supplier Portal Logged In 12-19-11"/>
          </v:shape>
        </w:pict>
      </w:r>
    </w:p>
    <w:p w:rsidR="00DA2323" w:rsidRDefault="001139CF" w:rsidP="00DD5086">
      <w:pPr>
        <w:pStyle w:val="2"/>
        <w:topLinePunct/>
        <w:autoSpaceDE/>
        <w:autoSpaceDN/>
        <w:rPr>
          <w:lang w:eastAsia="zh-CN"/>
        </w:rPr>
      </w:pPr>
      <w:bookmarkStart w:id="13" w:name="_Toc329078515"/>
      <w:r>
        <w:rPr>
          <w:rFonts w:hint="eastAsia"/>
          <w:lang w:eastAsia="zh-CN"/>
        </w:rPr>
        <w:lastRenderedPageBreak/>
        <w:t xml:space="preserve">MetricStream </w:t>
      </w:r>
      <w:r>
        <w:rPr>
          <w:rFonts w:hint="eastAsia"/>
          <w:lang w:eastAsia="zh-CN"/>
        </w:rPr>
        <w:t>主页</w:t>
      </w:r>
      <w:bookmarkEnd w:id="13"/>
    </w:p>
    <w:p w:rsidR="0091657A" w:rsidRDefault="00DA2323" w:rsidP="00DD5086">
      <w:pPr>
        <w:pStyle w:val="a6"/>
        <w:topLinePunct/>
        <w:autoSpaceDE/>
        <w:autoSpaceDN/>
        <w:rPr>
          <w:lang w:eastAsia="zh-CN"/>
        </w:rPr>
      </w:pPr>
      <w:r>
        <w:rPr>
          <w:rFonts w:hint="eastAsia"/>
          <w:lang w:eastAsia="zh-CN"/>
        </w:rPr>
        <w:t>无论您是内部供应商还是外部供应商，系统对您的登录进行验证后，都会显示</w:t>
      </w:r>
      <w:r>
        <w:rPr>
          <w:rFonts w:hint="eastAsia"/>
          <w:lang w:eastAsia="zh-CN"/>
        </w:rPr>
        <w:t xml:space="preserve"> PPAP-MetricStream </w:t>
      </w:r>
      <w:r>
        <w:rPr>
          <w:rFonts w:hint="eastAsia"/>
          <w:lang w:eastAsia="zh-CN"/>
        </w:rPr>
        <w:t>应用程序，类似于以下屏幕。您的姓名显示在左上角</w:t>
      </w:r>
      <w:r>
        <w:rPr>
          <w:rFonts w:hint="eastAsia"/>
          <w:lang w:eastAsia="zh-CN"/>
        </w:rPr>
        <w:t xml:space="preserve"> MetricStream </w:t>
      </w:r>
      <w:r>
        <w:rPr>
          <w:rFonts w:hint="eastAsia"/>
          <w:lang w:eastAsia="zh-CN"/>
        </w:rPr>
        <w:t>徽标的上方。该徽标下显示主导航选项卡。您看到的内容取决于是仅访问</w:t>
      </w:r>
      <w:r>
        <w:rPr>
          <w:rFonts w:hint="eastAsia"/>
          <w:lang w:eastAsia="zh-CN"/>
        </w:rPr>
        <w:t xml:space="preserve"> PPAP </w:t>
      </w:r>
      <w:r>
        <w:rPr>
          <w:rFonts w:hint="eastAsia"/>
          <w:lang w:eastAsia="zh-CN"/>
        </w:rPr>
        <w:t>还是也访问不合格项和供应商纠正措施。您可能看不到此处显示的某些选项卡，但是至少应看到</w:t>
      </w:r>
      <w:r>
        <w:rPr>
          <w:rFonts w:hint="eastAsia"/>
          <w:lang w:eastAsia="zh-CN"/>
        </w:rPr>
        <w:t xml:space="preserve"> </w:t>
      </w:r>
      <w:r>
        <w:rPr>
          <w:rFonts w:hint="eastAsia"/>
          <w:i/>
          <w:lang w:eastAsia="zh-CN"/>
        </w:rPr>
        <w:t>PPAP External</w:t>
      </w:r>
      <w:r>
        <w:rPr>
          <w:rFonts w:hint="eastAsia"/>
          <w:lang w:eastAsia="zh-CN"/>
        </w:rPr>
        <w:t>（</w:t>
      </w:r>
      <w:r>
        <w:rPr>
          <w:rFonts w:hint="eastAsia"/>
          <w:lang w:eastAsia="zh-CN"/>
        </w:rPr>
        <w:t xml:space="preserve">PPAP </w:t>
      </w:r>
      <w:r>
        <w:rPr>
          <w:rFonts w:hint="eastAsia"/>
          <w:lang w:eastAsia="zh-CN"/>
        </w:rPr>
        <w:t>外部）选项卡，您将在此完成大部分工作。此外，左侧第一个选项卡在默认情况下将被打开。这可能是</w:t>
      </w:r>
      <w:r>
        <w:rPr>
          <w:rFonts w:hint="eastAsia"/>
          <w:lang w:eastAsia="zh-CN"/>
        </w:rPr>
        <w:t xml:space="preserve"> </w:t>
      </w:r>
      <w:r>
        <w:rPr>
          <w:rFonts w:hint="eastAsia"/>
          <w:i/>
          <w:lang w:eastAsia="zh-CN"/>
        </w:rPr>
        <w:t>MNC/PNC</w:t>
      </w:r>
      <w:r>
        <w:rPr>
          <w:rFonts w:hint="eastAsia"/>
          <w:lang w:eastAsia="zh-CN"/>
        </w:rPr>
        <w:t xml:space="preserve"> </w:t>
      </w:r>
      <w:r>
        <w:rPr>
          <w:rFonts w:hint="eastAsia"/>
          <w:lang w:eastAsia="zh-CN"/>
        </w:rPr>
        <w:t>选项卡或</w:t>
      </w:r>
      <w:r>
        <w:rPr>
          <w:rFonts w:hint="eastAsia"/>
          <w:lang w:eastAsia="zh-CN"/>
        </w:rPr>
        <w:t xml:space="preserve"> </w:t>
      </w:r>
      <w:r>
        <w:rPr>
          <w:rFonts w:hint="eastAsia"/>
          <w:i/>
          <w:lang w:eastAsia="zh-CN"/>
        </w:rPr>
        <w:t>PPAP External</w:t>
      </w:r>
      <w:r>
        <w:rPr>
          <w:rFonts w:hint="eastAsia"/>
          <w:lang w:eastAsia="zh-CN"/>
        </w:rPr>
        <w:t>（</w:t>
      </w:r>
      <w:r>
        <w:rPr>
          <w:rFonts w:hint="eastAsia"/>
          <w:lang w:eastAsia="zh-CN"/>
        </w:rPr>
        <w:t xml:space="preserve">PPAP </w:t>
      </w:r>
      <w:r>
        <w:rPr>
          <w:rFonts w:hint="eastAsia"/>
          <w:lang w:eastAsia="zh-CN"/>
        </w:rPr>
        <w:t>外部）选项卡，具体取决于您访问的内容。</w:t>
      </w:r>
    </w:p>
    <w:p w:rsidR="001D2F18" w:rsidRDefault="001D2F18" w:rsidP="00DD5086">
      <w:pPr>
        <w:pStyle w:val="a6"/>
        <w:topLinePunct/>
        <w:autoSpaceDE/>
        <w:autoSpaceDN/>
        <w:ind w:left="720"/>
        <w:rPr>
          <w:lang w:eastAsia="zh-CN"/>
        </w:rPr>
      </w:pPr>
    </w:p>
    <w:p w:rsidR="007F0E06" w:rsidRDefault="000C3882" w:rsidP="00DD5086">
      <w:pPr>
        <w:pStyle w:val="a6"/>
        <w:topLinePunct/>
        <w:autoSpaceDE/>
        <w:autoSpaceDN/>
        <w:jc w:val="center"/>
        <w:rPr>
          <w:lang w:eastAsia="zh-CN"/>
        </w:rPr>
      </w:pPr>
      <w:r>
        <w:rPr>
          <w:lang w:eastAsia="zh-CN"/>
        </w:rPr>
        <w:pict>
          <v:rect id="_x0000_s1027" style="position:absolute;left:0;text-align:left;margin-left:5.95pt;margin-top:29.45pt;width:279.75pt;height:11.55pt;z-index:2" filled="f" strokecolor="red" strokeweight="2.25pt"/>
        </w:pict>
      </w:r>
      <w:r>
        <w:rPr>
          <w:lang w:eastAsia="zh-CN"/>
        </w:rPr>
        <w:pict>
          <v:oval id="_x0000_s1026" style="position:absolute;left:0;text-align:left;margin-left:.2pt;margin-top:3.5pt;width:81.8pt;height:14.95pt;z-index:1" filled="f" strokecolor="red" strokeweight="2.25pt"/>
        </w:pict>
      </w:r>
      <w:r w:rsidR="00003E59">
        <w:rPr>
          <w:lang w:eastAsia="zh-CN"/>
        </w:rPr>
        <w:pict>
          <v:shape id="_x0000_i1030" type="#_x0000_t75" style="width:480.25pt;height:138.55pt">
            <v:imagedata r:id="rId17" o:title="PPAP Default to MNC Screen 12-19-11"/>
          </v:shape>
        </w:pict>
      </w:r>
    </w:p>
    <w:p w:rsidR="001D2F18" w:rsidRDefault="001D2F18" w:rsidP="00DD5086">
      <w:pPr>
        <w:pStyle w:val="a6"/>
        <w:topLinePunct/>
        <w:autoSpaceDE/>
        <w:autoSpaceDN/>
        <w:jc w:val="center"/>
        <w:rPr>
          <w:lang w:eastAsia="zh-CN"/>
        </w:rPr>
      </w:pPr>
    </w:p>
    <w:p w:rsidR="003214D0" w:rsidRPr="004030E8" w:rsidRDefault="003214D0" w:rsidP="00003E59">
      <w:pPr>
        <w:pStyle w:val="WarningArial"/>
        <w:numPr>
          <w:ilvl w:val="0"/>
          <w:numId w:val="18"/>
        </w:numPr>
        <w:rPr>
          <w:lang w:eastAsia="zh-CN"/>
        </w:rPr>
      </w:pPr>
      <w:r>
        <w:rPr>
          <w:rFonts w:hint="eastAsia"/>
          <w:lang w:eastAsia="zh-CN"/>
        </w:rPr>
        <w:t>在此应用程序中导航时，应始终使用主导航选项卡，而不是浏览器的后退和前进按钮。后退按钮可能不会正确显示所有相应的数据。此外，如果您在系统中“迷路”，可使用这些主导航选项卡返回到熟悉的区域。</w:t>
      </w:r>
    </w:p>
    <w:p w:rsidR="00EC045D" w:rsidRDefault="00FA6437" w:rsidP="00DD5086">
      <w:pPr>
        <w:pStyle w:val="2"/>
        <w:topLinePunct/>
        <w:autoSpaceDE/>
        <w:autoSpaceDN/>
        <w:rPr>
          <w:lang w:eastAsia="zh-CN"/>
        </w:rPr>
      </w:pPr>
      <w:bookmarkStart w:id="14" w:name="_Toc329078516"/>
      <w:r>
        <w:rPr>
          <w:rFonts w:hint="eastAsia"/>
          <w:lang w:eastAsia="zh-CN"/>
        </w:rPr>
        <w:t xml:space="preserve">PPAP-MetricStream </w:t>
      </w:r>
      <w:r>
        <w:rPr>
          <w:rFonts w:hint="eastAsia"/>
          <w:lang w:eastAsia="zh-CN"/>
        </w:rPr>
        <w:t>项目</w:t>
      </w:r>
      <w:r>
        <w:rPr>
          <w:rFonts w:hint="eastAsia"/>
          <w:lang w:eastAsia="zh-CN"/>
        </w:rPr>
        <w:t xml:space="preserve"> ID</w:t>
      </w:r>
      <w:bookmarkEnd w:id="14"/>
    </w:p>
    <w:p w:rsidR="00D83902" w:rsidRDefault="001139CF" w:rsidP="00DD5086">
      <w:pPr>
        <w:pStyle w:val="a6"/>
        <w:topLinePunct/>
        <w:autoSpaceDE/>
        <w:autoSpaceDN/>
        <w:rPr>
          <w:lang w:eastAsia="zh-CN"/>
        </w:rPr>
      </w:pPr>
      <w:r w:rsidRPr="00D53B8C">
        <w:rPr>
          <w:rFonts w:hint="eastAsia"/>
          <w:spacing w:val="-6"/>
          <w:lang w:eastAsia="zh-CN"/>
        </w:rPr>
        <w:t>给每个</w:t>
      </w:r>
      <w:r w:rsidRPr="00D53B8C">
        <w:rPr>
          <w:rFonts w:hint="eastAsia"/>
          <w:spacing w:val="-6"/>
          <w:lang w:eastAsia="zh-CN"/>
        </w:rPr>
        <w:t xml:space="preserve"> SCR </w:t>
      </w:r>
      <w:r w:rsidRPr="00D53B8C">
        <w:rPr>
          <w:rFonts w:hint="eastAsia"/>
          <w:spacing w:val="-6"/>
          <w:lang w:eastAsia="zh-CN"/>
        </w:rPr>
        <w:t>和</w:t>
      </w:r>
      <w:r w:rsidRPr="00D53B8C">
        <w:rPr>
          <w:rFonts w:hint="eastAsia"/>
          <w:spacing w:val="-6"/>
          <w:lang w:eastAsia="zh-CN"/>
        </w:rPr>
        <w:t xml:space="preserve"> PPAP</w:t>
      </w:r>
      <w:r w:rsidRPr="00D53B8C">
        <w:rPr>
          <w:rFonts w:hint="eastAsia"/>
          <w:spacing w:val="-6"/>
          <w:lang w:eastAsia="zh-CN"/>
        </w:rPr>
        <w:t>（包括年度规划和特殊客户说明）分配了唯一的标识符。该标识符称为项目</w:t>
      </w:r>
      <w:r w:rsidRPr="00D53B8C">
        <w:rPr>
          <w:rFonts w:hint="eastAsia"/>
          <w:spacing w:val="-6"/>
          <w:lang w:eastAsia="zh-CN"/>
        </w:rPr>
        <w:t xml:space="preserve"> ID</w:t>
      </w:r>
      <w:r w:rsidRPr="00D53B8C">
        <w:rPr>
          <w:rFonts w:hint="eastAsia"/>
          <w:spacing w:val="-6"/>
          <w:lang w:eastAsia="zh-CN"/>
        </w:rPr>
        <w:t>，</w:t>
      </w:r>
      <w:r>
        <w:rPr>
          <w:rFonts w:hint="eastAsia"/>
          <w:lang w:eastAsia="zh-CN"/>
        </w:rPr>
        <w:t>并具有类似于</w:t>
      </w:r>
      <w:r>
        <w:rPr>
          <w:rFonts w:hint="eastAsia"/>
          <w:lang w:eastAsia="zh-CN"/>
        </w:rPr>
        <w:t xml:space="preserve"> </w:t>
      </w:r>
      <w:r>
        <w:rPr>
          <w:rFonts w:hint="eastAsia"/>
          <w:b/>
          <w:lang w:eastAsia="zh-CN"/>
        </w:rPr>
        <w:t>2011-PPAP- 000029</w:t>
      </w:r>
      <w:r>
        <w:rPr>
          <w:rFonts w:hint="eastAsia"/>
          <w:lang w:eastAsia="zh-CN"/>
        </w:rPr>
        <w:t xml:space="preserve"> </w:t>
      </w:r>
      <w:r>
        <w:rPr>
          <w:rFonts w:hint="eastAsia"/>
          <w:lang w:eastAsia="zh-CN"/>
        </w:rPr>
        <w:t>的格式。它告知您问题的年份、项目类型和唯一标识号。在工作流的整个生命周期中，该</w:t>
      </w:r>
      <w:r>
        <w:rPr>
          <w:rFonts w:hint="eastAsia"/>
          <w:lang w:eastAsia="zh-CN"/>
        </w:rPr>
        <w:t xml:space="preserve"> ID </w:t>
      </w:r>
      <w:r>
        <w:rPr>
          <w:rFonts w:hint="eastAsia"/>
          <w:lang w:eastAsia="zh-CN"/>
        </w:rPr>
        <w:t>保持不变。</w:t>
      </w:r>
    </w:p>
    <w:p w:rsidR="00EC045D" w:rsidRPr="00A1246E" w:rsidRDefault="00EC045D" w:rsidP="00DD5086">
      <w:pPr>
        <w:pStyle w:val="Comments"/>
        <w:topLinePunct/>
        <w:rPr>
          <w:lang w:eastAsia="zh-CN"/>
        </w:rPr>
      </w:pPr>
      <w:r>
        <w:rPr>
          <w:rFonts w:hint="eastAsia"/>
          <w:lang w:eastAsia="zh-CN"/>
        </w:rPr>
        <w:t>提示：示例年度规划</w:t>
      </w:r>
      <w:r>
        <w:rPr>
          <w:rFonts w:hint="eastAsia"/>
          <w:lang w:eastAsia="zh-CN"/>
        </w:rPr>
        <w:t xml:space="preserve"> ID </w:t>
      </w:r>
      <w:r>
        <w:rPr>
          <w:rFonts w:hint="eastAsia"/>
          <w:lang w:eastAsia="zh-CN"/>
        </w:rPr>
        <w:t>类似于：</w:t>
      </w:r>
      <w:r>
        <w:rPr>
          <w:rFonts w:hint="eastAsia"/>
          <w:b/>
          <w:lang w:eastAsia="zh-CN"/>
        </w:rPr>
        <w:t>2011-AL-002543</w:t>
      </w:r>
      <w:r>
        <w:rPr>
          <w:rFonts w:hint="eastAsia"/>
          <w:lang w:eastAsia="zh-CN"/>
        </w:rPr>
        <w:t>。示例特殊客户说明类似于：</w:t>
      </w:r>
      <w:r>
        <w:rPr>
          <w:rFonts w:hint="eastAsia"/>
          <w:b/>
          <w:lang w:eastAsia="zh-CN"/>
        </w:rPr>
        <w:t>2011-SCI-000019</w:t>
      </w:r>
      <w:r>
        <w:rPr>
          <w:rFonts w:hint="eastAsia"/>
          <w:lang w:eastAsia="zh-CN"/>
        </w:rPr>
        <w:t>。示例</w:t>
      </w:r>
      <w:r>
        <w:rPr>
          <w:rFonts w:hint="eastAsia"/>
          <w:lang w:eastAsia="zh-CN"/>
        </w:rPr>
        <w:t xml:space="preserve"> SCR </w:t>
      </w:r>
      <w:r>
        <w:rPr>
          <w:rFonts w:hint="eastAsia"/>
          <w:lang w:eastAsia="zh-CN"/>
        </w:rPr>
        <w:t>类似于：</w:t>
      </w:r>
      <w:r>
        <w:rPr>
          <w:rFonts w:hint="eastAsia"/>
          <w:b/>
          <w:lang w:eastAsia="zh-CN"/>
        </w:rPr>
        <w:t>2011-SCR-000341</w:t>
      </w:r>
      <w:r>
        <w:rPr>
          <w:rFonts w:hint="eastAsia"/>
          <w:lang w:eastAsia="zh-CN"/>
        </w:rPr>
        <w:t>。您将在第</w:t>
      </w:r>
      <w:r>
        <w:rPr>
          <w:rFonts w:hint="eastAsia"/>
          <w:lang w:eastAsia="zh-CN"/>
        </w:rPr>
        <w:t xml:space="preserve"> 3 </w:t>
      </w:r>
      <w:r>
        <w:rPr>
          <w:rFonts w:hint="eastAsia"/>
          <w:lang w:eastAsia="zh-CN"/>
        </w:rPr>
        <w:t>节详细了解这些不同的项目类型。</w:t>
      </w:r>
    </w:p>
    <w:p w:rsidR="00B62FC2" w:rsidRDefault="00FA6437" w:rsidP="00DD5086">
      <w:pPr>
        <w:pStyle w:val="2"/>
        <w:topLinePunct/>
        <w:autoSpaceDE/>
        <w:autoSpaceDN/>
        <w:rPr>
          <w:lang w:eastAsia="zh-CN"/>
        </w:rPr>
      </w:pPr>
      <w:bookmarkStart w:id="15" w:name="_Toc329078517"/>
      <w:r>
        <w:rPr>
          <w:rFonts w:hint="eastAsia"/>
          <w:lang w:eastAsia="zh-CN"/>
        </w:rPr>
        <w:lastRenderedPageBreak/>
        <w:t xml:space="preserve">PPAP-MetricStream </w:t>
      </w:r>
      <w:r>
        <w:rPr>
          <w:rFonts w:hint="eastAsia"/>
          <w:lang w:eastAsia="zh-CN"/>
        </w:rPr>
        <w:t>电子邮件和任务</w:t>
      </w:r>
      <w:bookmarkEnd w:id="15"/>
    </w:p>
    <w:p w:rsidR="006472A6" w:rsidRDefault="00BA71E2" w:rsidP="00DD5086">
      <w:pPr>
        <w:pStyle w:val="a6"/>
        <w:topLinePunct/>
        <w:autoSpaceDE/>
        <w:autoSpaceDN/>
        <w:rPr>
          <w:lang w:eastAsia="zh-CN"/>
        </w:rPr>
      </w:pPr>
      <w:r>
        <w:rPr>
          <w:rFonts w:hint="eastAsia"/>
          <w:lang w:eastAsia="zh-CN"/>
        </w:rPr>
        <w:t>登录</w:t>
      </w:r>
      <w:r>
        <w:rPr>
          <w:rFonts w:hint="eastAsia"/>
          <w:lang w:eastAsia="zh-CN"/>
        </w:rPr>
        <w:t xml:space="preserve"> PPAP-MetricStream </w:t>
      </w:r>
      <w:r>
        <w:rPr>
          <w:rFonts w:hint="eastAsia"/>
          <w:lang w:eastAsia="zh-CN"/>
        </w:rPr>
        <w:t>一般有两个目的：一是回应康明斯</w:t>
      </w:r>
      <w:r>
        <w:rPr>
          <w:rFonts w:hint="eastAsia"/>
          <w:lang w:eastAsia="zh-CN"/>
        </w:rPr>
        <w:t xml:space="preserve"> PPAP</w:t>
      </w:r>
      <w:r>
        <w:rPr>
          <w:rFonts w:hint="eastAsia"/>
          <w:lang w:eastAsia="zh-CN"/>
        </w:rPr>
        <w:t>，二是创建</w:t>
      </w:r>
      <w:r>
        <w:rPr>
          <w:rFonts w:hint="eastAsia"/>
          <w:lang w:eastAsia="zh-CN"/>
        </w:rPr>
        <w:t xml:space="preserve"> SCR</w:t>
      </w:r>
      <w:r>
        <w:rPr>
          <w:rFonts w:hint="eastAsia"/>
          <w:lang w:eastAsia="zh-CN"/>
        </w:rPr>
        <w:t>。本指南后面将说明各种</w:t>
      </w:r>
      <w:r>
        <w:rPr>
          <w:rFonts w:hint="eastAsia"/>
          <w:lang w:eastAsia="zh-CN"/>
        </w:rPr>
        <w:t xml:space="preserve"> SCR</w:t>
      </w:r>
      <w:r>
        <w:rPr>
          <w:rFonts w:hint="eastAsia"/>
          <w:lang w:eastAsia="zh-CN"/>
        </w:rPr>
        <w:t>，但现在我们将重点介绍如何回应</w:t>
      </w:r>
      <w:r>
        <w:rPr>
          <w:rFonts w:hint="eastAsia"/>
          <w:lang w:eastAsia="zh-CN"/>
        </w:rPr>
        <w:t xml:space="preserve"> PPAP</w:t>
      </w:r>
      <w:r>
        <w:rPr>
          <w:rFonts w:hint="eastAsia"/>
          <w:lang w:eastAsia="zh-CN"/>
        </w:rPr>
        <w:t>。</w:t>
      </w:r>
    </w:p>
    <w:p w:rsidR="00BA71E2" w:rsidRDefault="006472A6" w:rsidP="00DD5086">
      <w:pPr>
        <w:pStyle w:val="a6"/>
        <w:topLinePunct/>
        <w:autoSpaceDE/>
        <w:autoSpaceDN/>
        <w:rPr>
          <w:lang w:eastAsia="zh-CN"/>
        </w:rPr>
      </w:pPr>
      <w:r>
        <w:rPr>
          <w:rFonts w:hint="eastAsia"/>
          <w:lang w:eastAsia="zh-CN"/>
        </w:rPr>
        <w:t>当康明斯为您创建</w:t>
      </w:r>
      <w:r>
        <w:rPr>
          <w:rFonts w:hint="eastAsia"/>
          <w:lang w:eastAsia="zh-CN"/>
        </w:rPr>
        <w:t xml:space="preserve"> PPAP </w:t>
      </w:r>
      <w:r>
        <w:rPr>
          <w:rFonts w:hint="eastAsia"/>
          <w:lang w:eastAsia="zh-CN"/>
        </w:rPr>
        <w:t>时，您将收到电子邮件提醒。该电子邮件将指导您登录全球供应商门户</w:t>
      </w:r>
      <w:r>
        <w:rPr>
          <w:rFonts w:hint="eastAsia"/>
          <w:lang w:eastAsia="zh-CN"/>
        </w:rPr>
        <w:t xml:space="preserve"> (</w:t>
      </w:r>
      <w:hyperlink r:id="rId18" w:history="1">
        <w:r>
          <w:rPr>
            <w:rStyle w:val="aa"/>
            <w:rFonts w:hint="eastAsia"/>
            <w:lang w:eastAsia="zh-CN"/>
          </w:rPr>
          <w:t>supplier.cummins.com</w:t>
        </w:r>
      </w:hyperlink>
      <w:r>
        <w:rPr>
          <w:rFonts w:hint="eastAsia"/>
          <w:lang w:eastAsia="zh-CN"/>
        </w:rPr>
        <w:t>)</w:t>
      </w:r>
      <w:r>
        <w:rPr>
          <w:rFonts w:hint="eastAsia"/>
          <w:lang w:eastAsia="zh-CN"/>
        </w:rPr>
        <w:t>，单击</w:t>
      </w:r>
      <w:r>
        <w:rPr>
          <w:rFonts w:hint="eastAsia"/>
          <w:lang w:eastAsia="zh-CN"/>
        </w:rPr>
        <w:t xml:space="preserve"> PPAP </w:t>
      </w:r>
      <w:r>
        <w:rPr>
          <w:rFonts w:hint="eastAsia"/>
          <w:lang w:eastAsia="zh-CN"/>
        </w:rPr>
        <w:t>链接，然后转到</w:t>
      </w:r>
      <w:r>
        <w:rPr>
          <w:rFonts w:hint="eastAsia"/>
          <w:lang w:eastAsia="zh-CN"/>
        </w:rPr>
        <w:t xml:space="preserve"> </w:t>
      </w:r>
      <w:r>
        <w:rPr>
          <w:rFonts w:hint="eastAsia"/>
          <w:i/>
          <w:lang w:eastAsia="zh-CN"/>
        </w:rPr>
        <w:t>PPAP External</w:t>
      </w:r>
      <w:r>
        <w:rPr>
          <w:rFonts w:hint="eastAsia"/>
          <w:lang w:eastAsia="zh-CN"/>
        </w:rPr>
        <w:t>（</w:t>
      </w:r>
      <w:r>
        <w:rPr>
          <w:rFonts w:hint="eastAsia"/>
          <w:lang w:eastAsia="zh-CN"/>
        </w:rPr>
        <w:t xml:space="preserve">PPAP </w:t>
      </w:r>
      <w:r>
        <w:rPr>
          <w:rFonts w:hint="eastAsia"/>
          <w:lang w:eastAsia="zh-CN"/>
        </w:rPr>
        <w:t>外部）选项卡来查找特定</w:t>
      </w:r>
      <w:r>
        <w:rPr>
          <w:rFonts w:hint="eastAsia"/>
          <w:lang w:eastAsia="zh-CN"/>
        </w:rPr>
        <w:t xml:space="preserve"> PPAP</w:t>
      </w:r>
      <w:r>
        <w:rPr>
          <w:rFonts w:hint="eastAsia"/>
          <w:lang w:eastAsia="zh-CN"/>
        </w:rPr>
        <w:t>。电子邮件将类似于：</w:t>
      </w:r>
    </w:p>
    <w:p w:rsidR="00516680" w:rsidRDefault="00003E59" w:rsidP="00DD5086">
      <w:pPr>
        <w:pStyle w:val="a6"/>
        <w:topLinePunct/>
        <w:autoSpaceDE/>
        <w:autoSpaceDN/>
        <w:jc w:val="center"/>
        <w:rPr>
          <w:lang w:eastAsia="zh-CN"/>
        </w:rPr>
      </w:pPr>
      <w:r w:rsidRPr="000C3882">
        <w:rPr>
          <w:highlight w:val="yellow"/>
          <w:lang w:eastAsia="zh-CN"/>
        </w:rPr>
        <w:pict>
          <v:shape id="_x0000_i1031" type="#_x0000_t75" style="width:415pt;height:229.6pt">
            <v:imagedata r:id="rId19" o:title=""/>
          </v:shape>
        </w:pict>
      </w:r>
    </w:p>
    <w:p w:rsidR="006946E5" w:rsidRDefault="006946E5" w:rsidP="00DD5086">
      <w:pPr>
        <w:pStyle w:val="a6"/>
        <w:topLinePunct/>
        <w:autoSpaceDE/>
        <w:autoSpaceDN/>
        <w:rPr>
          <w:lang w:eastAsia="zh-CN"/>
        </w:rPr>
      </w:pPr>
    </w:p>
    <w:p w:rsidR="006472A6" w:rsidRDefault="006946E5" w:rsidP="00DD5086">
      <w:pPr>
        <w:pStyle w:val="a6"/>
        <w:topLinePunct/>
        <w:autoSpaceDE/>
        <w:autoSpaceDN/>
        <w:rPr>
          <w:lang w:eastAsia="zh-CN"/>
        </w:rPr>
      </w:pPr>
      <w:r>
        <w:rPr>
          <w:rFonts w:hint="eastAsia"/>
          <w:lang w:eastAsia="zh-CN"/>
        </w:rPr>
        <w:t>登录到</w:t>
      </w:r>
      <w:r>
        <w:rPr>
          <w:rFonts w:hint="eastAsia"/>
          <w:lang w:eastAsia="zh-CN"/>
        </w:rPr>
        <w:t xml:space="preserve"> PPAP-MetricStream </w:t>
      </w:r>
      <w:r>
        <w:rPr>
          <w:rFonts w:hint="eastAsia"/>
          <w:lang w:eastAsia="zh-CN"/>
        </w:rPr>
        <w:t>后，可以在以下位置之一查找您的</w:t>
      </w:r>
      <w:r>
        <w:rPr>
          <w:rFonts w:hint="eastAsia"/>
          <w:lang w:eastAsia="zh-CN"/>
        </w:rPr>
        <w:t xml:space="preserve"> PPAP </w:t>
      </w:r>
      <w:r>
        <w:rPr>
          <w:rFonts w:hint="eastAsia"/>
          <w:lang w:eastAsia="zh-CN"/>
        </w:rPr>
        <w:t>任务：</w:t>
      </w:r>
      <w:r>
        <w:rPr>
          <w:rFonts w:hint="eastAsia"/>
          <w:i/>
          <w:lang w:eastAsia="zh-CN"/>
        </w:rPr>
        <w:t>My Assignments</w:t>
      </w:r>
      <w:r>
        <w:rPr>
          <w:rFonts w:hint="eastAsia"/>
          <w:lang w:eastAsia="zh-CN"/>
        </w:rPr>
        <w:t>（我的任务）区域或</w:t>
      </w:r>
      <w:r>
        <w:rPr>
          <w:rFonts w:hint="eastAsia"/>
          <w:lang w:eastAsia="zh-CN"/>
        </w:rPr>
        <w:t xml:space="preserve"> </w:t>
      </w:r>
      <w:r>
        <w:rPr>
          <w:rFonts w:hint="eastAsia"/>
          <w:i/>
          <w:lang w:eastAsia="zh-CN"/>
        </w:rPr>
        <w:t>My Related PPAP</w:t>
      </w:r>
      <w:r>
        <w:rPr>
          <w:rFonts w:hint="eastAsia"/>
          <w:lang w:eastAsia="zh-CN"/>
        </w:rPr>
        <w:t>（我的相关</w:t>
      </w:r>
      <w:r>
        <w:rPr>
          <w:rFonts w:hint="eastAsia"/>
          <w:lang w:eastAsia="zh-CN"/>
        </w:rPr>
        <w:t xml:space="preserve"> PPAP</w:t>
      </w:r>
      <w:r>
        <w:rPr>
          <w:rFonts w:hint="eastAsia"/>
          <w:lang w:eastAsia="zh-CN"/>
        </w:rPr>
        <w:t>）区域。两者都在下方显示，您使用其中任意一个区域均可转到同一表单。</w:t>
      </w:r>
      <w:r>
        <w:rPr>
          <w:rFonts w:hint="eastAsia"/>
          <w:i/>
          <w:lang w:eastAsia="zh-CN"/>
        </w:rPr>
        <w:t>My Related PPAPs</w:t>
      </w:r>
      <w:r>
        <w:rPr>
          <w:rFonts w:hint="eastAsia"/>
          <w:lang w:eastAsia="zh-CN"/>
        </w:rPr>
        <w:t>（我的相关</w:t>
      </w:r>
      <w:r>
        <w:rPr>
          <w:rFonts w:hint="eastAsia"/>
          <w:lang w:eastAsia="zh-CN"/>
        </w:rPr>
        <w:t xml:space="preserve"> PPAP</w:t>
      </w:r>
      <w:r>
        <w:rPr>
          <w:rFonts w:hint="eastAsia"/>
          <w:lang w:eastAsia="zh-CN"/>
        </w:rPr>
        <w:t>）包含更多信息，但是如果您知道项目</w:t>
      </w:r>
      <w:r>
        <w:rPr>
          <w:rFonts w:hint="eastAsia"/>
          <w:lang w:eastAsia="zh-CN"/>
        </w:rPr>
        <w:t xml:space="preserve"> ID </w:t>
      </w:r>
      <w:r>
        <w:rPr>
          <w:rFonts w:hint="eastAsia"/>
          <w:lang w:eastAsia="zh-CN"/>
        </w:rPr>
        <w:t>号，使用</w:t>
      </w:r>
      <w:r>
        <w:rPr>
          <w:rFonts w:hint="eastAsia"/>
          <w:lang w:eastAsia="zh-CN"/>
        </w:rPr>
        <w:t xml:space="preserve"> </w:t>
      </w:r>
      <w:r>
        <w:rPr>
          <w:rFonts w:hint="eastAsia"/>
          <w:i/>
          <w:lang w:eastAsia="zh-CN"/>
        </w:rPr>
        <w:t>My Assignments</w:t>
      </w:r>
      <w:r>
        <w:rPr>
          <w:rFonts w:hint="eastAsia"/>
          <w:lang w:eastAsia="zh-CN"/>
        </w:rPr>
        <w:t>（我的任务）速度稍快一点。请注意，项目</w:t>
      </w:r>
      <w:r>
        <w:rPr>
          <w:rFonts w:hint="eastAsia"/>
          <w:lang w:eastAsia="zh-CN"/>
        </w:rPr>
        <w:t xml:space="preserve"> ID </w:t>
      </w:r>
      <w:r>
        <w:rPr>
          <w:rFonts w:hint="eastAsia"/>
          <w:lang w:eastAsia="zh-CN"/>
        </w:rPr>
        <w:t>包含在电子邮件中。</w:t>
      </w:r>
    </w:p>
    <w:p w:rsidR="00900138" w:rsidRDefault="00900138" w:rsidP="00DD5086">
      <w:pPr>
        <w:pStyle w:val="a6"/>
        <w:topLinePunct/>
        <w:autoSpaceDE/>
        <w:autoSpaceDN/>
        <w:rPr>
          <w:lang w:eastAsia="zh-CN"/>
        </w:rPr>
      </w:pPr>
    </w:p>
    <w:p w:rsidR="006472A6" w:rsidRDefault="000C3882" w:rsidP="00DD5086">
      <w:pPr>
        <w:pStyle w:val="a6"/>
        <w:topLinePunct/>
        <w:autoSpaceDE/>
        <w:autoSpaceDN/>
        <w:rPr>
          <w:lang w:eastAsia="zh-CN"/>
        </w:rPr>
      </w:pPr>
      <w:r>
        <w:rPr>
          <w:lang w:eastAsia="zh-CN"/>
        </w:rPr>
        <w:lastRenderedPageBreak/>
        <w:pict>
          <v:shape id="_x0000_s1032" type="#_x0000_t13" style="position:absolute;margin-left:253.05pt;margin-top:68pt;width:77.25pt;height:25.45pt;rotation:-3152580fd;z-index:5" strokecolor="red" strokeweight="2.25pt">
            <v:fill opacity="0"/>
          </v:shape>
        </w:pict>
      </w:r>
      <w:r>
        <w:rPr>
          <w:lang w:eastAsia="zh-CN"/>
        </w:rPr>
        <w:pict>
          <v:shape id="_x0000_s1033" type="#_x0000_t13" style="position:absolute;margin-left:50.55pt;margin-top:80pt;width:77.25pt;height:25.45pt;rotation:8776931fd;z-index:6" strokecolor="red" strokeweight="2.25pt">
            <v:fill opacity="0"/>
          </v:shape>
        </w:pict>
      </w:r>
      <w:r w:rsidR="00003E59">
        <w:rPr>
          <w:lang w:eastAsia="zh-CN"/>
        </w:rPr>
        <w:pict>
          <v:shape id="_x0000_i1032" type="#_x0000_t75" style="width:484.3pt;height:235pt">
            <v:imagedata r:id="rId20" o:title="PPAP External Example 12-19-11"/>
          </v:shape>
        </w:pict>
      </w:r>
    </w:p>
    <w:p w:rsidR="00833C3A" w:rsidRDefault="00833C3A" w:rsidP="00DD5086">
      <w:pPr>
        <w:pStyle w:val="a6"/>
        <w:topLinePunct/>
        <w:autoSpaceDE/>
        <w:autoSpaceDN/>
        <w:rPr>
          <w:lang w:eastAsia="zh-CN"/>
        </w:rPr>
      </w:pPr>
    </w:p>
    <w:p w:rsidR="007A739C" w:rsidRDefault="000C3882" w:rsidP="00DD5086">
      <w:pPr>
        <w:topLinePunct/>
        <w:autoSpaceDE/>
        <w:autoSpaceDN/>
        <w:rPr>
          <w:lang w:eastAsia="zh-CN"/>
        </w:rPr>
      </w:pPr>
      <w:r>
        <w:rPr>
          <w:lang w:eastAsia="zh-CN"/>
        </w:rPr>
        <w:pict>
          <v:shape id="_x0000_s1081" type="#_x0000_t13" style="position:absolute;margin-left:176.55pt;margin-top:66.6pt;width:77.25pt;height:25.45pt;rotation:8776931fd;z-index:8" strokecolor="red" strokeweight="2.25pt">
            <v:fill opacity="0"/>
          </v:shape>
        </w:pict>
      </w:r>
      <w:r>
        <w:rPr>
          <w:lang w:eastAsia="zh-CN"/>
        </w:rPr>
        <w:pict>
          <v:shape id="_x0000_s1082" type="#_x0000_t13" style="position:absolute;margin-left:244.8pt;margin-top:62.85pt;width:77.25pt;height:25.45pt;rotation:8776931fd;z-index:9" strokecolor="red" strokeweight="2.25pt">
            <v:fill opacity="0"/>
          </v:shape>
        </w:pict>
      </w:r>
      <w:r w:rsidR="00AC2961">
        <w:rPr>
          <w:rFonts w:hint="eastAsia"/>
          <w:lang w:eastAsia="zh-CN"/>
        </w:rPr>
        <w:t>在</w:t>
      </w:r>
      <w:r w:rsidR="00AC2961">
        <w:rPr>
          <w:rFonts w:hint="eastAsia"/>
          <w:lang w:eastAsia="zh-CN"/>
        </w:rPr>
        <w:t xml:space="preserve"> </w:t>
      </w:r>
      <w:r w:rsidR="00AC2961">
        <w:rPr>
          <w:rFonts w:hint="eastAsia"/>
          <w:i/>
          <w:lang w:eastAsia="zh-CN"/>
        </w:rPr>
        <w:t>My Related PPAPs</w:t>
      </w:r>
      <w:r w:rsidR="00AC2961">
        <w:rPr>
          <w:rFonts w:hint="eastAsia"/>
          <w:lang w:eastAsia="zh-CN"/>
        </w:rPr>
        <w:t>（我的相关</w:t>
      </w:r>
      <w:r w:rsidR="00AC2961">
        <w:rPr>
          <w:rFonts w:hint="eastAsia"/>
          <w:lang w:eastAsia="zh-CN"/>
        </w:rPr>
        <w:t xml:space="preserve"> PPAP</w:t>
      </w:r>
      <w:r w:rsidR="00AC2961">
        <w:rPr>
          <w:rFonts w:hint="eastAsia"/>
          <w:lang w:eastAsia="zh-CN"/>
        </w:rPr>
        <w:t>）区域中，新行的</w:t>
      </w:r>
      <w:r w:rsidR="00AC2961">
        <w:rPr>
          <w:rFonts w:hint="eastAsia"/>
          <w:lang w:eastAsia="zh-CN"/>
        </w:rPr>
        <w:t xml:space="preserve"> </w:t>
      </w:r>
      <w:r w:rsidR="00AC2961">
        <w:rPr>
          <w:rFonts w:hint="eastAsia"/>
          <w:b/>
          <w:lang w:eastAsia="zh-CN"/>
        </w:rPr>
        <w:t>PPAP Status</w:t>
      </w:r>
      <w:r w:rsidR="00AC2961">
        <w:rPr>
          <w:rFonts w:hint="eastAsia"/>
          <w:lang w:eastAsia="zh-CN"/>
        </w:rPr>
        <w:t>（</w:t>
      </w:r>
      <w:r w:rsidR="00AC2961">
        <w:rPr>
          <w:rFonts w:hint="eastAsia"/>
          <w:lang w:eastAsia="zh-CN"/>
        </w:rPr>
        <w:t xml:space="preserve">PPAP </w:t>
      </w:r>
      <w:r w:rsidR="00AC2961">
        <w:rPr>
          <w:rFonts w:hint="eastAsia"/>
          <w:lang w:eastAsia="zh-CN"/>
        </w:rPr>
        <w:t>状态）将显示为“</w:t>
      </w:r>
      <w:r w:rsidR="00AC2961">
        <w:rPr>
          <w:rFonts w:hint="eastAsia"/>
          <w:lang w:eastAsia="zh-CN"/>
        </w:rPr>
        <w:t xml:space="preserve">Sent to </w:t>
      </w:r>
      <w:r w:rsidR="00AC2961" w:rsidRPr="00D53B8C">
        <w:rPr>
          <w:rFonts w:hint="eastAsia"/>
          <w:spacing w:val="-2"/>
          <w:lang w:eastAsia="zh-CN"/>
        </w:rPr>
        <w:t>Supplier</w:t>
      </w:r>
      <w:r w:rsidR="00AC2961" w:rsidRPr="00D53B8C">
        <w:rPr>
          <w:rFonts w:hint="eastAsia"/>
          <w:spacing w:val="-2"/>
          <w:lang w:eastAsia="zh-CN"/>
        </w:rPr>
        <w:t>”（已发送给供应商），</w:t>
      </w:r>
      <w:r w:rsidR="00AC2961" w:rsidRPr="00D53B8C">
        <w:rPr>
          <w:rFonts w:hint="eastAsia"/>
          <w:b/>
          <w:spacing w:val="-2"/>
          <w:lang w:eastAsia="zh-CN"/>
        </w:rPr>
        <w:t>Supplier Work To Do</w:t>
      </w:r>
      <w:r w:rsidR="00AC2961" w:rsidRPr="00D53B8C">
        <w:rPr>
          <w:rFonts w:hint="eastAsia"/>
          <w:spacing w:val="-2"/>
          <w:lang w:eastAsia="zh-CN"/>
        </w:rPr>
        <w:t>（所需供应商操作）列将显示为</w:t>
      </w:r>
      <w:r w:rsidR="00AC2961" w:rsidRPr="00D53B8C">
        <w:rPr>
          <w:rFonts w:hint="eastAsia"/>
          <w:spacing w:val="-2"/>
          <w:lang w:eastAsia="zh-CN"/>
        </w:rPr>
        <w:t xml:space="preserve"> </w:t>
      </w:r>
      <w:r w:rsidR="00AC2961" w:rsidRPr="00D53B8C">
        <w:rPr>
          <w:rFonts w:hint="eastAsia"/>
          <w:b/>
          <w:spacing w:val="-2"/>
          <w:lang w:eastAsia="zh-CN"/>
        </w:rPr>
        <w:t>Upload Document(s)</w:t>
      </w:r>
      <w:r w:rsidR="00AC2961">
        <w:rPr>
          <w:rFonts w:hint="eastAsia"/>
          <w:lang w:eastAsia="zh-CN"/>
        </w:rPr>
        <w:t>（上传文档）并用棕黄色表示，以指示您的任务如下所示：</w:t>
      </w:r>
    </w:p>
    <w:p w:rsidR="007A739C" w:rsidRPr="000B165A" w:rsidRDefault="007A739C" w:rsidP="00DD5086">
      <w:pPr>
        <w:topLinePunct/>
        <w:autoSpaceDE/>
        <w:autoSpaceDN/>
        <w:rPr>
          <w:lang w:eastAsia="zh-CN"/>
        </w:rPr>
      </w:pPr>
    </w:p>
    <w:p w:rsidR="007A739C" w:rsidRPr="000B165A" w:rsidRDefault="00003E59" w:rsidP="00DD5086">
      <w:pPr>
        <w:topLinePunct/>
        <w:autoSpaceDE/>
        <w:autoSpaceDN/>
        <w:rPr>
          <w:lang w:eastAsia="zh-CN"/>
        </w:rPr>
      </w:pPr>
      <w:r>
        <w:rPr>
          <w:lang w:eastAsia="zh-CN"/>
        </w:rPr>
        <w:pict>
          <v:shape id="_x0000_i1033" type="#_x0000_t75" style="width:483.6pt;height:53.65pt">
            <v:imagedata r:id="rId21" o:title=""/>
          </v:shape>
        </w:pict>
      </w:r>
      <w:r w:rsidR="004D2CBC">
        <w:rPr>
          <w:rFonts w:hint="eastAsia"/>
          <w:lang w:eastAsia="zh-CN"/>
        </w:rPr>
        <w:t xml:space="preserve"> </w:t>
      </w:r>
      <w:r>
        <w:rPr>
          <w:lang w:eastAsia="zh-CN"/>
        </w:rPr>
        <w:pict>
          <v:shape id="_x0000_i1034" type="#_x0000_t75" style="width:484.3pt;height:20.4pt">
            <v:imagedata r:id="rId22" o:title=""/>
          </v:shape>
        </w:pict>
      </w:r>
    </w:p>
    <w:p w:rsidR="007A739C" w:rsidRDefault="007A739C" w:rsidP="00DD5086">
      <w:pPr>
        <w:pStyle w:val="a6"/>
        <w:topLinePunct/>
        <w:autoSpaceDE/>
        <w:autoSpaceDN/>
        <w:rPr>
          <w:lang w:eastAsia="zh-CN"/>
        </w:rPr>
      </w:pPr>
    </w:p>
    <w:p w:rsidR="007A739C" w:rsidRDefault="007A739C" w:rsidP="00DD5086">
      <w:pPr>
        <w:pStyle w:val="a6"/>
        <w:topLinePunct/>
        <w:autoSpaceDE/>
        <w:autoSpaceDN/>
        <w:rPr>
          <w:lang w:eastAsia="zh-CN"/>
        </w:rPr>
      </w:pPr>
      <w:r>
        <w:rPr>
          <w:rFonts w:hint="eastAsia"/>
          <w:lang w:eastAsia="zh-CN"/>
        </w:rPr>
        <w:t>随着工作流的进展，您将看到</w:t>
      </w:r>
      <w:r>
        <w:rPr>
          <w:rFonts w:hint="eastAsia"/>
          <w:lang w:eastAsia="zh-CN"/>
        </w:rPr>
        <w:t xml:space="preserve"> </w:t>
      </w:r>
      <w:r>
        <w:rPr>
          <w:rFonts w:hint="eastAsia"/>
          <w:b/>
          <w:lang w:eastAsia="zh-CN"/>
        </w:rPr>
        <w:t>PPAP Status</w:t>
      </w:r>
      <w:r>
        <w:rPr>
          <w:rFonts w:hint="eastAsia"/>
          <w:lang w:eastAsia="zh-CN"/>
        </w:rPr>
        <w:t>（</w:t>
      </w:r>
      <w:r>
        <w:rPr>
          <w:rFonts w:hint="eastAsia"/>
          <w:lang w:eastAsia="zh-CN"/>
        </w:rPr>
        <w:t xml:space="preserve">PPAP </w:t>
      </w:r>
      <w:r>
        <w:rPr>
          <w:rFonts w:hint="eastAsia"/>
          <w:lang w:eastAsia="zh-CN"/>
        </w:rPr>
        <w:t>状态）列和</w:t>
      </w:r>
      <w:r>
        <w:rPr>
          <w:rFonts w:hint="eastAsia"/>
          <w:lang w:eastAsia="zh-CN"/>
        </w:rPr>
        <w:t xml:space="preserve"> </w:t>
      </w:r>
      <w:r>
        <w:rPr>
          <w:rFonts w:hint="eastAsia"/>
          <w:b/>
          <w:lang w:eastAsia="zh-CN"/>
        </w:rPr>
        <w:t xml:space="preserve">Supplier Work To Do </w:t>
      </w:r>
      <w:r>
        <w:rPr>
          <w:rFonts w:hint="eastAsia"/>
          <w:lang w:eastAsia="zh-CN"/>
        </w:rPr>
        <w:t>（所需供应商操作）列发生相应变化。</w:t>
      </w:r>
    </w:p>
    <w:p w:rsidR="00CD3D1E" w:rsidRPr="00A1246E" w:rsidRDefault="00CD3D1E" w:rsidP="00DD5086">
      <w:pPr>
        <w:pStyle w:val="Comments"/>
        <w:topLinePunct/>
        <w:rPr>
          <w:lang w:eastAsia="zh-CN"/>
        </w:rPr>
      </w:pPr>
      <w:r>
        <w:rPr>
          <w:rFonts w:hint="eastAsia"/>
          <w:lang w:eastAsia="zh-CN"/>
        </w:rPr>
        <w:t>提示：“</w:t>
      </w:r>
      <w:r>
        <w:rPr>
          <w:rFonts w:hint="eastAsia"/>
          <w:lang w:eastAsia="zh-CN"/>
        </w:rPr>
        <w:t>My Related PPAPs</w:t>
      </w:r>
      <w:r>
        <w:rPr>
          <w:rFonts w:hint="eastAsia"/>
          <w:lang w:eastAsia="zh-CN"/>
        </w:rPr>
        <w:t>”（我的相关</w:t>
      </w:r>
      <w:r>
        <w:rPr>
          <w:rFonts w:hint="eastAsia"/>
          <w:lang w:eastAsia="zh-CN"/>
        </w:rPr>
        <w:t xml:space="preserve"> PPAP</w:t>
      </w:r>
      <w:r>
        <w:rPr>
          <w:rFonts w:hint="eastAsia"/>
          <w:lang w:eastAsia="zh-CN"/>
        </w:rPr>
        <w:t>）只显示</w:t>
      </w:r>
      <w:r>
        <w:rPr>
          <w:rFonts w:hint="eastAsia"/>
          <w:u w:val="single"/>
          <w:lang w:eastAsia="zh-CN"/>
        </w:rPr>
        <w:t>打开的</w:t>
      </w:r>
      <w:r>
        <w:rPr>
          <w:rFonts w:hint="eastAsia"/>
          <w:lang w:eastAsia="zh-CN"/>
        </w:rPr>
        <w:t xml:space="preserve"> PPAP</w:t>
      </w:r>
      <w:r>
        <w:rPr>
          <w:rFonts w:hint="eastAsia"/>
          <w:lang w:eastAsia="zh-CN"/>
        </w:rPr>
        <w:t>。一旦</w:t>
      </w:r>
      <w:r>
        <w:rPr>
          <w:rFonts w:hint="eastAsia"/>
          <w:lang w:eastAsia="zh-CN"/>
        </w:rPr>
        <w:t xml:space="preserve"> PPAP </w:t>
      </w:r>
      <w:r>
        <w:rPr>
          <w:rFonts w:hint="eastAsia"/>
          <w:lang w:eastAsia="zh-CN"/>
        </w:rPr>
        <w:t>被康明斯关闭，它将不再显示在此区域中。您仍可以查看关闭的</w:t>
      </w:r>
      <w:r>
        <w:rPr>
          <w:rFonts w:hint="eastAsia"/>
          <w:lang w:eastAsia="zh-CN"/>
        </w:rPr>
        <w:t xml:space="preserve"> PPAP</w:t>
      </w:r>
      <w:r>
        <w:rPr>
          <w:rFonts w:hint="eastAsia"/>
          <w:lang w:eastAsia="zh-CN"/>
        </w:rPr>
        <w:t>，但是必须使用报表才能查看（有关详细信息，请参阅第</w:t>
      </w:r>
      <w:r>
        <w:rPr>
          <w:rFonts w:hint="eastAsia"/>
          <w:lang w:eastAsia="zh-CN"/>
        </w:rPr>
        <w:t xml:space="preserve"> 5 </w:t>
      </w:r>
      <w:r>
        <w:rPr>
          <w:rFonts w:hint="eastAsia"/>
          <w:lang w:eastAsia="zh-CN"/>
        </w:rPr>
        <w:t>节）。</w:t>
      </w:r>
    </w:p>
    <w:p w:rsidR="00CD3D1E" w:rsidRPr="00CD3D1E" w:rsidRDefault="00CD3D1E" w:rsidP="00DD5086">
      <w:pPr>
        <w:pStyle w:val="a6"/>
        <w:topLinePunct/>
        <w:autoSpaceDE/>
        <w:autoSpaceDN/>
        <w:rPr>
          <w:lang w:val="en-GB" w:eastAsia="zh-CN"/>
        </w:rPr>
      </w:pPr>
    </w:p>
    <w:p w:rsidR="00E92AE9" w:rsidRDefault="00E92AE9" w:rsidP="00FD3523">
      <w:pPr>
        <w:pStyle w:val="2"/>
        <w:pageBreakBefore/>
        <w:topLinePunct/>
        <w:autoSpaceDE/>
        <w:autoSpaceDN/>
        <w:ind w:left="289" w:hanging="215"/>
        <w:rPr>
          <w:lang w:eastAsia="zh-CN"/>
        </w:rPr>
      </w:pPr>
      <w:bookmarkStart w:id="16" w:name="_Toc329078518"/>
      <w:r>
        <w:rPr>
          <w:rFonts w:hint="eastAsia"/>
          <w:lang w:eastAsia="zh-CN"/>
        </w:rPr>
        <w:lastRenderedPageBreak/>
        <w:t>退出</w:t>
      </w:r>
      <w:r>
        <w:rPr>
          <w:rFonts w:hint="eastAsia"/>
          <w:lang w:eastAsia="zh-CN"/>
        </w:rPr>
        <w:t xml:space="preserve"> CQMS</w:t>
      </w:r>
      <w:bookmarkEnd w:id="16"/>
    </w:p>
    <w:p w:rsidR="00E92AE9" w:rsidRDefault="00E92AE9" w:rsidP="00DD5086">
      <w:pPr>
        <w:pStyle w:val="a6"/>
        <w:topLinePunct/>
        <w:autoSpaceDE/>
        <w:autoSpaceDN/>
        <w:rPr>
          <w:lang w:eastAsia="zh-CN"/>
        </w:rPr>
      </w:pPr>
      <w:r w:rsidRPr="00FD3523">
        <w:rPr>
          <w:rFonts w:hint="eastAsia"/>
          <w:spacing w:val="-2"/>
          <w:lang w:eastAsia="zh-CN"/>
        </w:rPr>
        <w:t>在</w:t>
      </w:r>
      <w:r w:rsidRPr="00FD3523">
        <w:rPr>
          <w:rFonts w:hint="eastAsia"/>
          <w:spacing w:val="-2"/>
          <w:lang w:eastAsia="zh-CN"/>
        </w:rPr>
        <w:t xml:space="preserve"> PPAP-MetricStream </w:t>
      </w:r>
      <w:r w:rsidRPr="00FD3523">
        <w:rPr>
          <w:rFonts w:hint="eastAsia"/>
          <w:spacing w:val="-2"/>
          <w:lang w:eastAsia="zh-CN"/>
        </w:rPr>
        <w:t>中完成工作后，可直接单击</w:t>
      </w:r>
      <w:r w:rsidRPr="00FD3523">
        <w:rPr>
          <w:rFonts w:hint="eastAsia"/>
          <w:spacing w:val="-2"/>
          <w:lang w:eastAsia="zh-CN"/>
        </w:rPr>
        <w:t xml:space="preserve"> Internet Explorer </w:t>
      </w:r>
      <w:r w:rsidRPr="00FD3523">
        <w:rPr>
          <w:rFonts w:hint="eastAsia"/>
          <w:spacing w:val="-2"/>
          <w:lang w:eastAsia="zh-CN"/>
        </w:rPr>
        <w:t>浏览器右上角的</w:t>
      </w:r>
      <w:r w:rsidRPr="00FD3523">
        <w:rPr>
          <w:rFonts w:hint="eastAsia"/>
          <w:spacing w:val="-2"/>
          <w:lang w:eastAsia="zh-CN"/>
        </w:rPr>
        <w:t xml:space="preserve"> </w:t>
      </w:r>
      <w:r w:rsidRPr="00FD3523">
        <w:rPr>
          <w:rFonts w:hint="eastAsia"/>
          <w:b/>
          <w:color w:val="FFFFFF"/>
          <w:spacing w:val="-2"/>
          <w:sz w:val="24"/>
          <w:szCs w:val="24"/>
          <w:highlight w:val="red"/>
          <w:lang w:eastAsia="zh-CN"/>
        </w:rPr>
        <w:t>X</w:t>
      </w:r>
      <w:r w:rsidRPr="00FD3523">
        <w:rPr>
          <w:rFonts w:hint="eastAsia"/>
          <w:spacing w:val="-2"/>
          <w:lang w:eastAsia="zh-CN"/>
        </w:rPr>
        <w:t xml:space="preserve"> </w:t>
      </w:r>
      <w:r w:rsidRPr="00FD3523">
        <w:rPr>
          <w:rFonts w:hint="eastAsia"/>
          <w:spacing w:val="-2"/>
          <w:lang w:eastAsia="zh-CN"/>
        </w:rPr>
        <w:t>退出应用</w:t>
      </w:r>
      <w:r>
        <w:rPr>
          <w:rFonts w:hint="eastAsia"/>
          <w:lang w:eastAsia="zh-CN"/>
        </w:rPr>
        <w:t>程序。这将关闭窗口。与其他应用程序不同，您无需进行注销（右上角有注销链接，但无需使用）。</w:t>
      </w:r>
    </w:p>
    <w:p w:rsidR="00E92AE9" w:rsidRPr="00703AAD" w:rsidRDefault="00703AAD" w:rsidP="00003E59">
      <w:pPr>
        <w:pStyle w:val="WarningArial"/>
        <w:numPr>
          <w:ilvl w:val="0"/>
          <w:numId w:val="18"/>
        </w:numPr>
        <w:rPr>
          <w:lang w:eastAsia="zh-CN"/>
        </w:rPr>
      </w:pPr>
      <w:r>
        <w:rPr>
          <w:rFonts w:hint="eastAsia"/>
          <w:lang w:eastAsia="zh-CN"/>
        </w:rPr>
        <w:t>关闭浏览器窗口之前，请确保保存所有数据，否则数据将丢失。系统不会显示任何警告，因此最佳做法是，养成在退出</w:t>
      </w:r>
      <w:r>
        <w:rPr>
          <w:rFonts w:hint="eastAsia"/>
          <w:lang w:eastAsia="zh-CN"/>
        </w:rPr>
        <w:t xml:space="preserve"> PPAP-MetricStream </w:t>
      </w:r>
      <w:r>
        <w:rPr>
          <w:rFonts w:hint="eastAsia"/>
          <w:lang w:eastAsia="zh-CN"/>
        </w:rPr>
        <w:t>之前保存数据的习惯。实际上，与使用其他软件一样，最好定期保存所做工作，以帮助避免数据灾难。</w:t>
      </w:r>
    </w:p>
    <w:p w:rsidR="00621A00" w:rsidRDefault="006F4F1F" w:rsidP="00DD5086">
      <w:pPr>
        <w:pStyle w:val="1"/>
        <w:topLinePunct/>
        <w:autoSpaceDE/>
        <w:autoSpaceDN/>
        <w:rPr>
          <w:lang w:eastAsia="zh-CN"/>
        </w:rPr>
      </w:pPr>
      <w:bookmarkStart w:id="17" w:name="_Toc329078519"/>
      <w:r>
        <w:rPr>
          <w:rFonts w:hint="eastAsia"/>
          <w:lang w:eastAsia="zh-CN"/>
        </w:rPr>
        <w:lastRenderedPageBreak/>
        <w:t>回应</w:t>
      </w:r>
      <w:r>
        <w:rPr>
          <w:rFonts w:hint="eastAsia"/>
          <w:lang w:eastAsia="zh-CN"/>
        </w:rPr>
        <w:t xml:space="preserve"> PPAP </w:t>
      </w:r>
      <w:r>
        <w:rPr>
          <w:rFonts w:hint="eastAsia"/>
          <w:lang w:eastAsia="zh-CN"/>
        </w:rPr>
        <w:t>表单</w:t>
      </w:r>
      <w:bookmarkEnd w:id="17"/>
    </w:p>
    <w:p w:rsidR="00E408F8" w:rsidRDefault="00E408F8" w:rsidP="00DD5086">
      <w:pPr>
        <w:pStyle w:val="2"/>
        <w:topLinePunct/>
        <w:autoSpaceDE/>
        <w:autoSpaceDN/>
        <w:rPr>
          <w:lang w:eastAsia="zh-CN"/>
        </w:rPr>
      </w:pPr>
      <w:bookmarkStart w:id="18" w:name="_Toc329078520"/>
      <w:r>
        <w:rPr>
          <w:rFonts w:hint="eastAsia"/>
          <w:lang w:eastAsia="zh-CN"/>
        </w:rPr>
        <w:t>常规</w:t>
      </w:r>
      <w:r>
        <w:rPr>
          <w:rFonts w:hint="eastAsia"/>
          <w:lang w:eastAsia="zh-CN"/>
        </w:rPr>
        <w:t xml:space="preserve"> PPAP </w:t>
      </w:r>
      <w:r>
        <w:rPr>
          <w:rFonts w:hint="eastAsia"/>
          <w:lang w:eastAsia="zh-CN"/>
        </w:rPr>
        <w:t>工作流</w:t>
      </w:r>
      <w:bookmarkEnd w:id="18"/>
    </w:p>
    <w:p w:rsidR="00E408F8" w:rsidRDefault="00E408F8" w:rsidP="00DD5086">
      <w:pPr>
        <w:pStyle w:val="af5"/>
        <w:topLinePunct/>
        <w:rPr>
          <w:rFonts w:ascii="Arial" w:hAnsi="Arial"/>
          <w:sz w:val="22"/>
          <w:szCs w:val="22"/>
          <w:lang w:eastAsia="zh-CN"/>
        </w:rPr>
      </w:pPr>
      <w:r>
        <w:rPr>
          <w:rFonts w:ascii="Arial" w:hAnsi="Arial" w:hint="eastAsia"/>
          <w:sz w:val="22"/>
          <w:szCs w:val="22"/>
          <w:lang w:eastAsia="zh-CN"/>
        </w:rPr>
        <w:t>它可以帮助供应商了解</w:t>
      </w:r>
      <w:r>
        <w:rPr>
          <w:rFonts w:ascii="Arial" w:hAnsi="Arial" w:hint="eastAsia"/>
          <w:sz w:val="22"/>
          <w:szCs w:val="22"/>
          <w:lang w:eastAsia="zh-CN"/>
        </w:rPr>
        <w:t xml:space="preserve"> PPAP </w:t>
      </w:r>
      <w:r>
        <w:rPr>
          <w:rFonts w:ascii="Arial" w:hAnsi="Arial" w:hint="eastAsia"/>
          <w:sz w:val="22"/>
          <w:szCs w:val="22"/>
          <w:lang w:eastAsia="zh-CN"/>
        </w:rPr>
        <w:t>在康明斯中的工作流程。下图说明创建</w:t>
      </w:r>
      <w:r>
        <w:rPr>
          <w:rFonts w:ascii="Arial" w:hAnsi="Arial" w:hint="eastAsia"/>
          <w:sz w:val="22"/>
          <w:szCs w:val="22"/>
          <w:lang w:eastAsia="zh-CN"/>
        </w:rPr>
        <w:t xml:space="preserve"> PPAP </w:t>
      </w:r>
      <w:r>
        <w:rPr>
          <w:rFonts w:ascii="Arial" w:hAnsi="Arial" w:hint="eastAsia"/>
          <w:sz w:val="22"/>
          <w:szCs w:val="22"/>
          <w:lang w:eastAsia="zh-CN"/>
        </w:rPr>
        <w:t>的四种不同情形。在</w:t>
      </w:r>
      <w:r w:rsidRPr="00C76382">
        <w:rPr>
          <w:rFonts w:ascii="Arial" w:hAnsi="Arial" w:hint="eastAsia"/>
          <w:spacing w:val="-2"/>
          <w:sz w:val="22"/>
          <w:szCs w:val="22"/>
          <w:lang w:eastAsia="zh-CN"/>
        </w:rPr>
        <w:t>前两种情形中，由您（而非康明斯）通过发起</w:t>
      </w:r>
      <w:r w:rsidRPr="00C76382">
        <w:rPr>
          <w:rFonts w:ascii="Arial" w:hAnsi="Arial" w:hint="eastAsia"/>
          <w:spacing w:val="-2"/>
          <w:sz w:val="22"/>
          <w:szCs w:val="22"/>
          <w:lang w:eastAsia="zh-CN"/>
        </w:rPr>
        <w:t xml:space="preserve"> SCR</w:t>
      </w:r>
      <w:r w:rsidRPr="00C76382">
        <w:rPr>
          <w:rFonts w:ascii="Arial" w:hAnsi="Arial" w:hint="eastAsia"/>
          <w:spacing w:val="-2"/>
          <w:sz w:val="22"/>
          <w:szCs w:val="22"/>
          <w:lang w:eastAsia="zh-CN"/>
        </w:rPr>
        <w:t>（将在第</w:t>
      </w:r>
      <w:r w:rsidRPr="00C76382">
        <w:rPr>
          <w:rFonts w:ascii="Arial" w:hAnsi="Arial" w:hint="eastAsia"/>
          <w:spacing w:val="-2"/>
          <w:sz w:val="22"/>
          <w:szCs w:val="22"/>
          <w:lang w:eastAsia="zh-CN"/>
        </w:rPr>
        <w:t xml:space="preserve"> 4 </w:t>
      </w:r>
      <w:r w:rsidRPr="00C76382">
        <w:rPr>
          <w:rFonts w:ascii="Arial" w:hAnsi="Arial" w:hint="eastAsia"/>
          <w:spacing w:val="-2"/>
          <w:sz w:val="22"/>
          <w:szCs w:val="22"/>
          <w:lang w:eastAsia="zh-CN"/>
        </w:rPr>
        <w:t>节中详细讲述）来实际启动该流程。</w:t>
      </w:r>
      <w:r>
        <w:rPr>
          <w:rFonts w:ascii="Arial" w:hAnsi="Arial" w:hint="eastAsia"/>
          <w:sz w:val="22"/>
          <w:szCs w:val="22"/>
          <w:lang w:eastAsia="zh-CN"/>
        </w:rPr>
        <w:t>随后，康明斯</w:t>
      </w:r>
      <w:r>
        <w:rPr>
          <w:rFonts w:ascii="Arial" w:hAnsi="Arial" w:hint="eastAsia"/>
          <w:sz w:val="22"/>
          <w:szCs w:val="22"/>
          <w:lang w:eastAsia="zh-CN"/>
        </w:rPr>
        <w:t xml:space="preserve"> SQIE </w:t>
      </w:r>
      <w:r>
        <w:rPr>
          <w:rFonts w:ascii="Arial" w:hAnsi="Arial" w:hint="eastAsia"/>
          <w:sz w:val="22"/>
          <w:szCs w:val="22"/>
          <w:lang w:eastAsia="zh-CN"/>
        </w:rPr>
        <w:t>确定商业影响，工作流按如下所示继续执行。</w:t>
      </w:r>
    </w:p>
    <w:p w:rsidR="00E408F8" w:rsidRDefault="00E408F8" w:rsidP="00DD5086">
      <w:pPr>
        <w:pStyle w:val="af5"/>
        <w:topLinePunct/>
        <w:rPr>
          <w:rFonts w:ascii="Arial" w:hAnsi="Arial"/>
          <w:sz w:val="22"/>
          <w:szCs w:val="22"/>
          <w:lang w:eastAsia="zh-CN"/>
        </w:rPr>
      </w:pPr>
      <w:r>
        <w:rPr>
          <w:rFonts w:ascii="Arial" w:hAnsi="Arial" w:hint="eastAsia"/>
          <w:sz w:val="22"/>
          <w:szCs w:val="22"/>
          <w:lang w:eastAsia="zh-CN"/>
        </w:rPr>
        <w:t>在后两种情形中，不存在供应商更改请求，而由康明斯</w:t>
      </w:r>
      <w:r>
        <w:rPr>
          <w:rFonts w:ascii="Arial" w:hAnsi="Arial" w:hint="eastAsia"/>
          <w:sz w:val="22"/>
          <w:szCs w:val="22"/>
          <w:lang w:eastAsia="zh-CN"/>
        </w:rPr>
        <w:t xml:space="preserve"> SQIE </w:t>
      </w:r>
      <w:r>
        <w:rPr>
          <w:rFonts w:ascii="Arial" w:hAnsi="Arial" w:hint="eastAsia"/>
          <w:sz w:val="22"/>
          <w:szCs w:val="22"/>
          <w:lang w:eastAsia="zh-CN"/>
        </w:rPr>
        <w:t>或</w:t>
      </w:r>
      <w:r>
        <w:rPr>
          <w:rFonts w:ascii="Arial" w:hAnsi="Arial" w:hint="eastAsia"/>
          <w:sz w:val="22"/>
          <w:szCs w:val="22"/>
          <w:lang w:eastAsia="zh-CN"/>
        </w:rPr>
        <w:t xml:space="preserve"> SM </w:t>
      </w:r>
      <w:r>
        <w:rPr>
          <w:rFonts w:ascii="Arial" w:hAnsi="Arial" w:hint="eastAsia"/>
          <w:sz w:val="22"/>
          <w:szCs w:val="22"/>
          <w:lang w:eastAsia="zh-CN"/>
        </w:rPr>
        <w:t>直接创建</w:t>
      </w:r>
      <w:r>
        <w:rPr>
          <w:rFonts w:ascii="Arial" w:hAnsi="Arial" w:hint="eastAsia"/>
          <w:sz w:val="22"/>
          <w:szCs w:val="22"/>
          <w:lang w:eastAsia="zh-CN"/>
        </w:rPr>
        <w:t xml:space="preserve"> PPAP</w:t>
      </w:r>
      <w:r>
        <w:rPr>
          <w:rFonts w:ascii="Arial" w:hAnsi="Arial" w:hint="eastAsia"/>
          <w:sz w:val="22"/>
          <w:szCs w:val="22"/>
          <w:lang w:eastAsia="zh-CN"/>
        </w:rPr>
        <w:t>。如您所见，这四种情形最后都会被集中到称为</w:t>
      </w:r>
      <w:r>
        <w:rPr>
          <w:rFonts w:ascii="Arial" w:hAnsi="Arial" w:hint="eastAsia"/>
          <w:sz w:val="22"/>
          <w:szCs w:val="22"/>
          <w:lang w:eastAsia="zh-CN"/>
        </w:rPr>
        <w:t xml:space="preserve"> </w:t>
      </w:r>
      <w:r>
        <w:rPr>
          <w:rFonts w:ascii="Arial" w:hAnsi="Arial" w:hint="eastAsia"/>
          <w:b/>
          <w:sz w:val="22"/>
          <w:szCs w:val="22"/>
          <w:lang w:eastAsia="zh-CN"/>
        </w:rPr>
        <w:t>Supplier Submits Docs</w:t>
      </w:r>
      <w:r>
        <w:rPr>
          <w:rFonts w:ascii="Arial" w:hAnsi="Arial" w:hint="eastAsia"/>
          <w:sz w:val="22"/>
          <w:szCs w:val="22"/>
          <w:lang w:eastAsia="zh-CN"/>
        </w:rPr>
        <w:t>（供应商提交文档）的步骤中。我们将本节讲述此步骤。</w:t>
      </w:r>
    </w:p>
    <w:p w:rsidR="00E408F8" w:rsidRDefault="00003E59" w:rsidP="00DD5086">
      <w:pPr>
        <w:pStyle w:val="af5"/>
        <w:topLinePunct/>
        <w:rPr>
          <w:rFonts w:ascii="Arial" w:hAnsi="Arial"/>
          <w:sz w:val="22"/>
          <w:szCs w:val="22"/>
          <w:lang w:eastAsia="zh-CN"/>
        </w:rPr>
      </w:pPr>
      <w:r w:rsidRPr="000C3882">
        <w:rPr>
          <w:rFonts w:ascii="Arial" w:hAnsi="Arial"/>
          <w:sz w:val="22"/>
          <w:szCs w:val="22"/>
          <w:lang w:eastAsia="zh-CN"/>
        </w:rPr>
        <w:pict>
          <v:shape id="_x0000_i1035" type="#_x0000_t75" style="width:484.3pt;height:324pt">
            <v:imagedata r:id="rId23" o:title="Page no"/>
          </v:shape>
        </w:pict>
      </w:r>
    </w:p>
    <w:p w:rsidR="00E408F8" w:rsidRDefault="00E408F8" w:rsidP="00DD5086">
      <w:pPr>
        <w:pStyle w:val="af5"/>
        <w:topLinePunct/>
        <w:rPr>
          <w:rFonts w:ascii="Arial" w:hAnsi="Arial"/>
          <w:sz w:val="22"/>
          <w:szCs w:val="22"/>
          <w:lang w:eastAsia="zh-CN"/>
        </w:rPr>
      </w:pPr>
    </w:p>
    <w:p w:rsidR="00DA5722" w:rsidRDefault="00516680" w:rsidP="00CC1A05">
      <w:pPr>
        <w:pStyle w:val="2"/>
        <w:pageBreakBefore/>
        <w:topLinePunct/>
        <w:autoSpaceDE/>
        <w:autoSpaceDN/>
        <w:ind w:left="289" w:hanging="215"/>
        <w:rPr>
          <w:lang w:eastAsia="zh-CN"/>
        </w:rPr>
      </w:pPr>
      <w:bookmarkStart w:id="19" w:name="_Toc329078521"/>
      <w:r>
        <w:rPr>
          <w:rFonts w:hint="eastAsia"/>
          <w:lang w:eastAsia="zh-CN"/>
        </w:rPr>
        <w:lastRenderedPageBreak/>
        <w:t xml:space="preserve">PPAP </w:t>
      </w:r>
      <w:r>
        <w:rPr>
          <w:rFonts w:hint="eastAsia"/>
          <w:lang w:eastAsia="zh-CN"/>
        </w:rPr>
        <w:t>供应商回应表单</w:t>
      </w:r>
      <w:bookmarkEnd w:id="19"/>
      <w:r>
        <w:rPr>
          <w:rFonts w:hint="eastAsia"/>
          <w:lang w:eastAsia="zh-CN"/>
        </w:rPr>
        <w:tab/>
      </w:r>
    </w:p>
    <w:p w:rsidR="00725D31" w:rsidRPr="00725D31" w:rsidRDefault="00725D31" w:rsidP="00DD5086">
      <w:pPr>
        <w:pStyle w:val="af5"/>
        <w:topLinePunct/>
        <w:rPr>
          <w:rFonts w:ascii="Arial" w:hAnsi="Arial"/>
          <w:sz w:val="22"/>
          <w:szCs w:val="22"/>
          <w:lang w:eastAsia="zh-CN"/>
        </w:rPr>
      </w:pPr>
      <w:r>
        <w:rPr>
          <w:rFonts w:ascii="Arial" w:hAnsi="Arial" w:hint="eastAsia"/>
          <w:sz w:val="22"/>
          <w:szCs w:val="22"/>
          <w:lang w:eastAsia="zh-CN"/>
        </w:rPr>
        <w:t xml:space="preserve">PPAP </w:t>
      </w:r>
      <w:r>
        <w:rPr>
          <w:rFonts w:ascii="Arial" w:hAnsi="Arial" w:hint="eastAsia"/>
          <w:sz w:val="22"/>
          <w:szCs w:val="22"/>
          <w:lang w:eastAsia="zh-CN"/>
        </w:rPr>
        <w:t>的目的是确定组织是否正确理解了所有客户工程设计记录和规格要求，以及制造过程能否证明在所述的生产率下实际生产中是否生产了满足这些要求的产品。</w:t>
      </w:r>
    </w:p>
    <w:p w:rsidR="004E7A0D" w:rsidRDefault="004E7A0D" w:rsidP="00DD5086">
      <w:pPr>
        <w:pStyle w:val="a6"/>
        <w:topLinePunct/>
        <w:autoSpaceDE/>
        <w:autoSpaceDN/>
        <w:rPr>
          <w:lang w:eastAsia="zh-CN"/>
        </w:rPr>
      </w:pPr>
      <w:r>
        <w:rPr>
          <w:rFonts w:hint="eastAsia"/>
          <w:lang w:eastAsia="zh-CN"/>
        </w:rPr>
        <w:t>如第</w:t>
      </w:r>
      <w:r>
        <w:rPr>
          <w:rFonts w:hint="eastAsia"/>
          <w:lang w:eastAsia="zh-CN"/>
        </w:rPr>
        <w:t xml:space="preserve"> 2.6 </w:t>
      </w:r>
      <w:r>
        <w:rPr>
          <w:rFonts w:hint="eastAsia"/>
          <w:lang w:eastAsia="zh-CN"/>
        </w:rPr>
        <w:t>节中所述，</w:t>
      </w:r>
      <w:r>
        <w:rPr>
          <w:rFonts w:hint="eastAsia"/>
          <w:lang w:eastAsia="zh-CN"/>
        </w:rPr>
        <w:t xml:space="preserve">PPAP </w:t>
      </w:r>
      <w:r>
        <w:rPr>
          <w:rFonts w:hint="eastAsia"/>
          <w:lang w:eastAsia="zh-CN"/>
        </w:rPr>
        <w:t>由康明斯</w:t>
      </w:r>
      <w:r>
        <w:rPr>
          <w:rFonts w:hint="eastAsia"/>
          <w:lang w:eastAsia="zh-CN"/>
        </w:rPr>
        <w:t xml:space="preserve"> SQIE </w:t>
      </w:r>
      <w:r>
        <w:rPr>
          <w:rFonts w:hint="eastAsia"/>
          <w:lang w:eastAsia="zh-CN"/>
        </w:rPr>
        <w:t>发出时，您将收到电子邮件提醒。通过使用</w:t>
      </w:r>
      <w:r>
        <w:rPr>
          <w:rFonts w:hint="eastAsia"/>
          <w:lang w:eastAsia="zh-CN"/>
        </w:rPr>
        <w:t xml:space="preserve"> </w:t>
      </w:r>
      <w:r>
        <w:rPr>
          <w:rFonts w:hint="eastAsia"/>
          <w:i/>
          <w:lang w:eastAsia="zh-CN"/>
        </w:rPr>
        <w:t xml:space="preserve">PPAP External </w:t>
      </w:r>
      <w:r>
        <w:rPr>
          <w:rFonts w:hint="eastAsia"/>
          <w:lang w:eastAsia="zh-CN"/>
        </w:rPr>
        <w:t>（</w:t>
      </w:r>
      <w:r>
        <w:rPr>
          <w:rFonts w:hint="eastAsia"/>
          <w:lang w:eastAsia="zh-CN"/>
        </w:rPr>
        <w:t xml:space="preserve">PPAP </w:t>
      </w:r>
      <w:r>
        <w:rPr>
          <w:rFonts w:hint="eastAsia"/>
          <w:lang w:eastAsia="zh-CN"/>
        </w:rPr>
        <w:t>外部）选项卡上的</w:t>
      </w:r>
      <w:r>
        <w:rPr>
          <w:rFonts w:hint="eastAsia"/>
          <w:lang w:eastAsia="zh-CN"/>
        </w:rPr>
        <w:t xml:space="preserve"> </w:t>
      </w:r>
      <w:r>
        <w:rPr>
          <w:rFonts w:hint="eastAsia"/>
          <w:i/>
          <w:lang w:eastAsia="zh-CN"/>
        </w:rPr>
        <w:t>My Assignments</w:t>
      </w:r>
      <w:r>
        <w:rPr>
          <w:rFonts w:hint="eastAsia"/>
          <w:lang w:eastAsia="zh-CN"/>
        </w:rPr>
        <w:t>（我的任务）区域或</w:t>
      </w:r>
      <w:r>
        <w:rPr>
          <w:rFonts w:hint="eastAsia"/>
          <w:lang w:eastAsia="zh-CN"/>
        </w:rPr>
        <w:t xml:space="preserve"> </w:t>
      </w:r>
      <w:r>
        <w:rPr>
          <w:rFonts w:hint="eastAsia"/>
          <w:i/>
          <w:lang w:eastAsia="zh-CN"/>
        </w:rPr>
        <w:t>My Related PPAPs</w:t>
      </w:r>
      <w:r>
        <w:rPr>
          <w:rFonts w:hint="eastAsia"/>
          <w:lang w:eastAsia="zh-CN"/>
        </w:rPr>
        <w:t>（我的相关</w:t>
      </w:r>
      <w:r>
        <w:rPr>
          <w:rFonts w:hint="eastAsia"/>
          <w:lang w:eastAsia="zh-CN"/>
        </w:rPr>
        <w:t xml:space="preserve"> PPAP</w:t>
      </w:r>
      <w:r>
        <w:rPr>
          <w:rFonts w:hint="eastAsia"/>
          <w:lang w:eastAsia="zh-CN"/>
        </w:rPr>
        <w:t>）区域，您可以找到并单击要查看的</w:t>
      </w:r>
      <w:r>
        <w:rPr>
          <w:rFonts w:hint="eastAsia"/>
          <w:lang w:eastAsia="zh-CN"/>
        </w:rPr>
        <w:t xml:space="preserve"> PPAP</w:t>
      </w:r>
      <w:r>
        <w:rPr>
          <w:rFonts w:hint="eastAsia"/>
          <w:lang w:eastAsia="zh-CN"/>
        </w:rPr>
        <w:t>。</w:t>
      </w:r>
    </w:p>
    <w:p w:rsidR="00A00393" w:rsidRDefault="004E7A0D" w:rsidP="00DD5086">
      <w:pPr>
        <w:pStyle w:val="a6"/>
        <w:topLinePunct/>
        <w:autoSpaceDE/>
        <w:autoSpaceDN/>
        <w:rPr>
          <w:lang w:eastAsia="zh-CN"/>
        </w:rPr>
      </w:pPr>
      <w:r>
        <w:rPr>
          <w:rFonts w:hint="eastAsia"/>
          <w:lang w:eastAsia="zh-CN"/>
        </w:rPr>
        <w:t>这样做后，系统将打开</w:t>
      </w:r>
      <w:r>
        <w:rPr>
          <w:rFonts w:hint="eastAsia"/>
          <w:lang w:eastAsia="zh-CN"/>
        </w:rPr>
        <w:t xml:space="preserve"> PPAP </w:t>
      </w:r>
      <w:r>
        <w:rPr>
          <w:rFonts w:hint="eastAsia"/>
          <w:lang w:eastAsia="zh-CN"/>
        </w:rPr>
        <w:t>供应商回应表单，如下所示：</w:t>
      </w:r>
    </w:p>
    <w:p w:rsidR="00392B06" w:rsidRPr="0067064B" w:rsidRDefault="00003E59" w:rsidP="00DD5086">
      <w:pPr>
        <w:pStyle w:val="a6"/>
        <w:topLinePunct/>
        <w:autoSpaceDE/>
        <w:autoSpaceDN/>
        <w:jc w:val="center"/>
        <w:rPr>
          <w:b/>
          <w:lang w:eastAsia="zh-CN"/>
        </w:rPr>
      </w:pPr>
      <w:r w:rsidRPr="000C3882">
        <w:rPr>
          <w:b/>
          <w:lang w:eastAsia="zh-CN"/>
        </w:rPr>
        <w:pict>
          <v:shape id="_x0000_i1036" type="#_x0000_t75" style="width:484.3pt;height:273.05pt">
            <v:imagedata r:id="rId24" o:title="Supplier Response Unexpanded 2-20-12"/>
          </v:shape>
        </w:pict>
      </w:r>
    </w:p>
    <w:p w:rsidR="00862B03" w:rsidRDefault="001630A8" w:rsidP="00DD5086">
      <w:pPr>
        <w:pStyle w:val="a6"/>
        <w:topLinePunct/>
        <w:autoSpaceDE/>
        <w:autoSpaceDN/>
        <w:rPr>
          <w:lang w:eastAsia="zh-CN"/>
        </w:rPr>
      </w:pPr>
      <w:r>
        <w:rPr>
          <w:rFonts w:hint="eastAsia"/>
          <w:lang w:eastAsia="zh-CN"/>
        </w:rPr>
        <w:t>在该页的顶部，有几个大多数</w:t>
      </w:r>
      <w:r>
        <w:rPr>
          <w:rFonts w:hint="eastAsia"/>
          <w:lang w:eastAsia="zh-CN"/>
        </w:rPr>
        <w:t xml:space="preserve"> PPAP-MetricStream </w:t>
      </w:r>
      <w:r>
        <w:rPr>
          <w:rFonts w:hint="eastAsia"/>
          <w:lang w:eastAsia="zh-CN"/>
        </w:rPr>
        <w:t>表单都具有的按钮。首先，</w:t>
      </w:r>
      <w:r>
        <w:rPr>
          <w:rFonts w:hint="eastAsia"/>
          <w:b/>
          <w:lang w:eastAsia="zh-CN"/>
        </w:rPr>
        <w:t>Expand All</w:t>
      </w:r>
      <w:r>
        <w:rPr>
          <w:rFonts w:hint="eastAsia"/>
          <w:lang w:eastAsia="zh-CN"/>
        </w:rPr>
        <w:t>（全部展开）按钮用于展开所有部分，</w:t>
      </w:r>
      <w:r>
        <w:rPr>
          <w:rFonts w:hint="eastAsia"/>
          <w:b/>
          <w:lang w:eastAsia="zh-CN"/>
        </w:rPr>
        <w:t>Collapse All</w:t>
      </w:r>
      <w:r>
        <w:rPr>
          <w:rFonts w:hint="eastAsia"/>
          <w:lang w:eastAsia="zh-CN"/>
        </w:rPr>
        <w:t>（全部折叠）则执行与此相反的操作。其次，</w:t>
      </w:r>
      <w:r>
        <w:rPr>
          <w:rFonts w:hint="eastAsia"/>
          <w:b/>
          <w:lang w:eastAsia="zh-CN"/>
        </w:rPr>
        <w:t>PPAP Details Report</w:t>
      </w:r>
      <w:r>
        <w:rPr>
          <w:rFonts w:hint="eastAsia"/>
          <w:lang w:eastAsia="zh-CN"/>
        </w:rPr>
        <w:t>（</w:t>
      </w:r>
      <w:r>
        <w:rPr>
          <w:rFonts w:hint="eastAsia"/>
          <w:lang w:eastAsia="zh-CN"/>
        </w:rPr>
        <w:t xml:space="preserve">PPAP </w:t>
      </w:r>
      <w:r>
        <w:rPr>
          <w:rFonts w:hint="eastAsia"/>
          <w:lang w:eastAsia="zh-CN"/>
        </w:rPr>
        <w:t>详细信息报表）按钮可供您查看整个</w:t>
      </w:r>
      <w:r>
        <w:rPr>
          <w:rFonts w:hint="eastAsia"/>
          <w:lang w:eastAsia="zh-CN"/>
        </w:rPr>
        <w:t xml:space="preserve"> PPAP </w:t>
      </w:r>
      <w:r>
        <w:rPr>
          <w:rFonts w:hint="eastAsia"/>
          <w:lang w:eastAsia="zh-CN"/>
        </w:rPr>
        <w:t>的详细信息。</w:t>
      </w:r>
    </w:p>
    <w:p w:rsidR="0043494D" w:rsidRDefault="007F09ED" w:rsidP="00DD5086">
      <w:pPr>
        <w:pStyle w:val="a6"/>
        <w:topLinePunct/>
        <w:autoSpaceDE/>
        <w:autoSpaceDN/>
        <w:rPr>
          <w:lang w:eastAsia="zh-CN"/>
        </w:rPr>
      </w:pPr>
      <w:r>
        <w:rPr>
          <w:rFonts w:hint="eastAsia"/>
          <w:lang w:eastAsia="zh-CN"/>
        </w:rPr>
        <w:t>这些按钮下面是可折叠的区域。您将在此完成大部分工作。</w:t>
      </w:r>
    </w:p>
    <w:p w:rsidR="0043494D" w:rsidRDefault="00E51289" w:rsidP="00DD5086">
      <w:pPr>
        <w:pStyle w:val="a6"/>
        <w:numPr>
          <w:ilvl w:val="0"/>
          <w:numId w:val="41"/>
        </w:numPr>
        <w:topLinePunct/>
        <w:autoSpaceDE/>
        <w:autoSpaceDN/>
        <w:rPr>
          <w:lang w:eastAsia="zh-CN"/>
        </w:rPr>
      </w:pPr>
      <w:r>
        <w:rPr>
          <w:rFonts w:hint="eastAsia"/>
          <w:b/>
          <w:lang w:eastAsia="zh-CN"/>
        </w:rPr>
        <w:t>Section 1</w:t>
      </w:r>
      <w:r>
        <w:rPr>
          <w:rFonts w:hint="eastAsia"/>
          <w:lang w:eastAsia="zh-CN"/>
        </w:rPr>
        <w:t>（第</w:t>
      </w:r>
      <w:r>
        <w:rPr>
          <w:rFonts w:hint="eastAsia"/>
          <w:lang w:eastAsia="zh-CN"/>
        </w:rPr>
        <w:t xml:space="preserve"> 1 </w:t>
      </w:r>
      <w:r>
        <w:rPr>
          <w:rFonts w:hint="eastAsia"/>
          <w:lang w:eastAsia="zh-CN"/>
        </w:rPr>
        <w:t>部分）显示有关</w:t>
      </w:r>
      <w:r>
        <w:rPr>
          <w:rFonts w:hint="eastAsia"/>
          <w:lang w:eastAsia="zh-CN"/>
        </w:rPr>
        <w:t xml:space="preserve"> PPAP </w:t>
      </w:r>
      <w:r>
        <w:rPr>
          <w:rFonts w:hint="eastAsia"/>
          <w:lang w:eastAsia="zh-CN"/>
        </w:rPr>
        <w:t>的一些常规信息，包括项目</w:t>
      </w:r>
      <w:r>
        <w:rPr>
          <w:rFonts w:hint="eastAsia"/>
          <w:lang w:eastAsia="zh-CN"/>
        </w:rPr>
        <w:t xml:space="preserve"> ID</w:t>
      </w:r>
      <w:r>
        <w:rPr>
          <w:rFonts w:hint="eastAsia"/>
          <w:lang w:eastAsia="zh-CN"/>
        </w:rPr>
        <w:t>（如果您要查看比此步骤所看到的信息更多的</w:t>
      </w:r>
      <w:r>
        <w:rPr>
          <w:rFonts w:hint="eastAsia"/>
          <w:lang w:eastAsia="zh-CN"/>
        </w:rPr>
        <w:t xml:space="preserve"> PPAP </w:t>
      </w:r>
      <w:r>
        <w:rPr>
          <w:rFonts w:hint="eastAsia"/>
          <w:lang w:eastAsia="zh-CN"/>
        </w:rPr>
        <w:t>相关信息，请使用</w:t>
      </w:r>
      <w:r>
        <w:rPr>
          <w:rFonts w:hint="eastAsia"/>
          <w:lang w:eastAsia="zh-CN"/>
        </w:rPr>
        <w:t xml:space="preserve"> </w:t>
      </w:r>
      <w:r>
        <w:rPr>
          <w:rFonts w:hint="eastAsia"/>
          <w:b/>
          <w:lang w:eastAsia="zh-CN"/>
        </w:rPr>
        <w:t>PPAP Details Report</w:t>
      </w:r>
      <w:r>
        <w:rPr>
          <w:rFonts w:hint="eastAsia"/>
          <w:lang w:eastAsia="zh-CN"/>
        </w:rPr>
        <w:t>（</w:t>
      </w:r>
      <w:r>
        <w:rPr>
          <w:rFonts w:hint="eastAsia"/>
          <w:lang w:eastAsia="zh-CN"/>
        </w:rPr>
        <w:t xml:space="preserve">PPAP </w:t>
      </w:r>
      <w:r>
        <w:rPr>
          <w:rFonts w:hint="eastAsia"/>
          <w:lang w:eastAsia="zh-CN"/>
        </w:rPr>
        <w:t>详细信息报表）按钮）。</w:t>
      </w:r>
    </w:p>
    <w:p w:rsidR="0043494D" w:rsidRDefault="00E51289" w:rsidP="00DD5086">
      <w:pPr>
        <w:pStyle w:val="a6"/>
        <w:numPr>
          <w:ilvl w:val="0"/>
          <w:numId w:val="41"/>
        </w:numPr>
        <w:topLinePunct/>
        <w:autoSpaceDE/>
        <w:autoSpaceDN/>
        <w:rPr>
          <w:lang w:eastAsia="zh-CN"/>
        </w:rPr>
      </w:pPr>
      <w:r>
        <w:rPr>
          <w:rFonts w:hint="eastAsia"/>
          <w:b/>
          <w:lang w:eastAsia="zh-CN"/>
        </w:rPr>
        <w:t>Section 2</w:t>
      </w:r>
      <w:r>
        <w:rPr>
          <w:rFonts w:hint="eastAsia"/>
          <w:lang w:eastAsia="zh-CN"/>
        </w:rPr>
        <w:t>（第</w:t>
      </w:r>
      <w:r>
        <w:rPr>
          <w:rFonts w:hint="eastAsia"/>
          <w:lang w:eastAsia="zh-CN"/>
        </w:rPr>
        <w:t xml:space="preserve"> 2 </w:t>
      </w:r>
      <w:r>
        <w:rPr>
          <w:rFonts w:hint="eastAsia"/>
          <w:lang w:eastAsia="zh-CN"/>
        </w:rPr>
        <w:t>部分）显示指向“</w:t>
      </w:r>
      <w:r>
        <w:rPr>
          <w:rFonts w:hint="eastAsia"/>
          <w:lang w:eastAsia="zh-CN"/>
        </w:rPr>
        <w:t>Supplier Instructions</w:t>
      </w:r>
      <w:r>
        <w:rPr>
          <w:rFonts w:hint="eastAsia"/>
          <w:lang w:eastAsia="zh-CN"/>
        </w:rPr>
        <w:t>”（供应商说明）的链接。如果您是</w:t>
      </w:r>
      <w:r>
        <w:rPr>
          <w:rFonts w:hint="eastAsia"/>
          <w:lang w:eastAsia="zh-CN"/>
        </w:rPr>
        <w:t xml:space="preserve"> PPAP-MetricStream </w:t>
      </w:r>
      <w:r>
        <w:rPr>
          <w:rFonts w:hint="eastAsia"/>
          <w:lang w:eastAsia="zh-CN"/>
        </w:rPr>
        <w:t>系统的新用户，建议您认真阅读这些说明。</w:t>
      </w:r>
    </w:p>
    <w:p w:rsidR="0043494D" w:rsidRDefault="00E51289" w:rsidP="00DD5086">
      <w:pPr>
        <w:pStyle w:val="a6"/>
        <w:numPr>
          <w:ilvl w:val="0"/>
          <w:numId w:val="41"/>
        </w:numPr>
        <w:topLinePunct/>
        <w:autoSpaceDE/>
        <w:autoSpaceDN/>
        <w:rPr>
          <w:lang w:eastAsia="zh-CN"/>
        </w:rPr>
      </w:pPr>
      <w:r>
        <w:rPr>
          <w:rFonts w:hint="eastAsia"/>
          <w:b/>
          <w:lang w:eastAsia="zh-CN"/>
        </w:rPr>
        <w:lastRenderedPageBreak/>
        <w:t>Section 3</w:t>
      </w:r>
      <w:r>
        <w:rPr>
          <w:rFonts w:hint="eastAsia"/>
          <w:lang w:eastAsia="zh-CN"/>
        </w:rPr>
        <w:t>（第</w:t>
      </w:r>
      <w:r>
        <w:rPr>
          <w:rFonts w:hint="eastAsia"/>
          <w:lang w:eastAsia="zh-CN"/>
        </w:rPr>
        <w:t xml:space="preserve"> 3 </w:t>
      </w:r>
      <w:r>
        <w:rPr>
          <w:rFonts w:hint="eastAsia"/>
          <w:lang w:eastAsia="zh-CN"/>
        </w:rPr>
        <w:t>部分）用于上传</w:t>
      </w:r>
      <w:r>
        <w:rPr>
          <w:rFonts w:hint="eastAsia"/>
          <w:lang w:eastAsia="zh-CN"/>
        </w:rPr>
        <w:t xml:space="preserve"> APQP </w:t>
      </w:r>
      <w:r>
        <w:rPr>
          <w:rFonts w:hint="eastAsia"/>
          <w:lang w:eastAsia="zh-CN"/>
        </w:rPr>
        <w:t>文档（如果</w:t>
      </w:r>
      <w:r>
        <w:rPr>
          <w:rFonts w:hint="eastAsia"/>
          <w:lang w:eastAsia="zh-CN"/>
        </w:rPr>
        <w:t xml:space="preserve"> SQIE </w:t>
      </w:r>
      <w:r>
        <w:rPr>
          <w:rFonts w:hint="eastAsia"/>
          <w:lang w:eastAsia="zh-CN"/>
        </w:rPr>
        <w:t>请求）。康明斯请求的文档元素用黄色突出显示。</w:t>
      </w:r>
    </w:p>
    <w:p w:rsidR="0043494D" w:rsidRDefault="00E51289" w:rsidP="00DD5086">
      <w:pPr>
        <w:pStyle w:val="a6"/>
        <w:numPr>
          <w:ilvl w:val="0"/>
          <w:numId w:val="41"/>
        </w:numPr>
        <w:topLinePunct/>
        <w:autoSpaceDE/>
        <w:autoSpaceDN/>
        <w:rPr>
          <w:lang w:eastAsia="zh-CN"/>
        </w:rPr>
      </w:pPr>
      <w:r>
        <w:rPr>
          <w:rFonts w:hint="eastAsia"/>
          <w:b/>
          <w:lang w:eastAsia="zh-CN"/>
        </w:rPr>
        <w:t>Section 4</w:t>
      </w:r>
      <w:r>
        <w:rPr>
          <w:rFonts w:hint="eastAsia"/>
          <w:lang w:eastAsia="zh-CN"/>
        </w:rPr>
        <w:t>（第</w:t>
      </w:r>
      <w:r>
        <w:rPr>
          <w:rFonts w:hint="eastAsia"/>
          <w:lang w:eastAsia="zh-CN"/>
        </w:rPr>
        <w:t xml:space="preserve"> 4 </w:t>
      </w:r>
      <w:r>
        <w:rPr>
          <w:rFonts w:hint="eastAsia"/>
          <w:lang w:eastAsia="zh-CN"/>
        </w:rPr>
        <w:t>部分）用于上传指定提交级别的</w:t>
      </w:r>
      <w:r>
        <w:rPr>
          <w:rFonts w:hint="eastAsia"/>
          <w:lang w:eastAsia="zh-CN"/>
        </w:rPr>
        <w:t xml:space="preserve"> PPAP </w:t>
      </w:r>
      <w:r>
        <w:rPr>
          <w:rFonts w:hint="eastAsia"/>
          <w:lang w:eastAsia="zh-CN"/>
        </w:rPr>
        <w:t>文档。同样，康明斯请求的文档元素用黄色突出显示。</w:t>
      </w:r>
    </w:p>
    <w:p w:rsidR="00682BDF" w:rsidRDefault="00682BDF" w:rsidP="00DD5086">
      <w:pPr>
        <w:pStyle w:val="a6"/>
        <w:topLinePunct/>
        <w:autoSpaceDE/>
        <w:autoSpaceDN/>
        <w:ind w:left="360"/>
        <w:rPr>
          <w:lang w:eastAsia="zh-CN"/>
        </w:rPr>
      </w:pPr>
      <w:r>
        <w:rPr>
          <w:rFonts w:hint="eastAsia"/>
          <w:lang w:eastAsia="zh-CN"/>
        </w:rPr>
        <w:t>这是一个示例，说明在上传任意文档前该部分的样式。在此，您需要提交元素</w:t>
      </w:r>
      <w:r>
        <w:rPr>
          <w:rFonts w:hint="eastAsia"/>
          <w:lang w:eastAsia="zh-CN"/>
        </w:rPr>
        <w:t xml:space="preserve"> 1 </w:t>
      </w:r>
      <w:r>
        <w:rPr>
          <w:rFonts w:hint="eastAsia"/>
          <w:lang w:eastAsia="zh-CN"/>
        </w:rPr>
        <w:t>和</w:t>
      </w:r>
      <w:r>
        <w:rPr>
          <w:rFonts w:hint="eastAsia"/>
          <w:lang w:eastAsia="zh-CN"/>
        </w:rPr>
        <w:t xml:space="preserve"> 2 </w:t>
      </w:r>
      <w:r>
        <w:rPr>
          <w:rFonts w:hint="eastAsia"/>
          <w:lang w:eastAsia="zh-CN"/>
        </w:rPr>
        <w:t>的文档：</w:t>
      </w:r>
    </w:p>
    <w:p w:rsidR="00682BDF" w:rsidRDefault="00003E59" w:rsidP="00DD5086">
      <w:pPr>
        <w:pStyle w:val="a6"/>
        <w:topLinePunct/>
        <w:autoSpaceDE/>
        <w:autoSpaceDN/>
        <w:ind w:left="360"/>
        <w:rPr>
          <w:lang w:eastAsia="zh-CN"/>
        </w:rPr>
      </w:pPr>
      <w:r>
        <w:rPr>
          <w:lang w:eastAsia="zh-CN"/>
        </w:rPr>
        <w:pict>
          <v:shape id="_x0000_i1037" type="#_x0000_t75" style="width:484.3pt;height:146.05pt">
            <v:imagedata r:id="rId25" o:title="PPAP Section 4 Blank 2-20-12"/>
          </v:shape>
        </w:pict>
      </w:r>
    </w:p>
    <w:p w:rsidR="00682BDF" w:rsidRDefault="00682BDF" w:rsidP="00DD5086">
      <w:pPr>
        <w:pStyle w:val="a6"/>
        <w:topLinePunct/>
        <w:autoSpaceDE/>
        <w:autoSpaceDN/>
        <w:ind w:left="360"/>
        <w:rPr>
          <w:lang w:eastAsia="zh-CN"/>
        </w:rPr>
      </w:pPr>
    </w:p>
    <w:p w:rsidR="00682BDF" w:rsidRDefault="00682BDF" w:rsidP="00DD5086">
      <w:pPr>
        <w:pStyle w:val="a6"/>
        <w:topLinePunct/>
        <w:autoSpaceDE/>
        <w:autoSpaceDN/>
        <w:ind w:left="360"/>
        <w:rPr>
          <w:lang w:eastAsia="zh-CN"/>
        </w:rPr>
      </w:pPr>
      <w:r>
        <w:rPr>
          <w:rFonts w:hint="eastAsia"/>
          <w:lang w:eastAsia="zh-CN"/>
        </w:rPr>
        <w:t>要上传文档，只需要单击</w:t>
      </w:r>
      <w:r>
        <w:rPr>
          <w:rFonts w:hint="eastAsia"/>
          <w:lang w:eastAsia="zh-CN"/>
        </w:rPr>
        <w:t xml:space="preserve"> </w:t>
      </w:r>
      <w:r>
        <w:rPr>
          <w:rFonts w:hint="eastAsia"/>
          <w:b/>
          <w:lang w:eastAsia="zh-CN"/>
        </w:rPr>
        <w:t>Browse</w:t>
      </w:r>
      <w:r>
        <w:rPr>
          <w:rFonts w:hint="eastAsia"/>
          <w:b/>
          <w:lang w:eastAsia="zh-CN"/>
        </w:rPr>
        <w:t>…</w:t>
      </w:r>
      <w:r>
        <w:rPr>
          <w:rFonts w:hint="eastAsia"/>
          <w:lang w:eastAsia="zh-CN"/>
        </w:rPr>
        <w:t>（浏览…）按钮，找到该文件，然后单击</w:t>
      </w:r>
      <w:r>
        <w:rPr>
          <w:rFonts w:hint="eastAsia"/>
          <w:lang w:eastAsia="zh-CN"/>
        </w:rPr>
        <w:t xml:space="preserve"> </w:t>
      </w:r>
      <w:r>
        <w:rPr>
          <w:rFonts w:hint="eastAsia"/>
          <w:b/>
          <w:lang w:eastAsia="zh-CN"/>
        </w:rPr>
        <w:t>Open</w:t>
      </w:r>
      <w:r>
        <w:rPr>
          <w:rFonts w:hint="eastAsia"/>
          <w:lang w:eastAsia="zh-CN"/>
        </w:rPr>
        <w:t>（打开）。对要附加的每个文档重复这些步骤。附加一个或多个文档后，屏幕将类似于：</w:t>
      </w:r>
    </w:p>
    <w:p w:rsidR="00682BDF" w:rsidRDefault="00003E59" w:rsidP="00DD5086">
      <w:pPr>
        <w:pStyle w:val="a6"/>
        <w:topLinePunct/>
        <w:autoSpaceDE/>
        <w:autoSpaceDN/>
        <w:ind w:left="360"/>
        <w:rPr>
          <w:lang w:eastAsia="zh-CN"/>
        </w:rPr>
      </w:pPr>
      <w:r>
        <w:rPr>
          <w:lang w:eastAsia="zh-CN"/>
        </w:rPr>
        <w:pict>
          <v:shape id="_x0000_i1038" type="#_x0000_t75" style="width:484.3pt;height:2in">
            <v:imagedata r:id="rId26" o:title="PPAP Section 4 Initial Upload 2-20-12"/>
          </v:shape>
        </w:pict>
      </w:r>
    </w:p>
    <w:p w:rsidR="00682BDF" w:rsidRDefault="00682BDF" w:rsidP="00DD5086">
      <w:pPr>
        <w:pStyle w:val="a6"/>
        <w:topLinePunct/>
        <w:autoSpaceDE/>
        <w:autoSpaceDN/>
        <w:ind w:left="360"/>
        <w:rPr>
          <w:lang w:eastAsia="zh-CN"/>
        </w:rPr>
      </w:pPr>
    </w:p>
    <w:p w:rsidR="00682BDF" w:rsidRDefault="00682BDF" w:rsidP="00DD5086">
      <w:pPr>
        <w:pStyle w:val="a6"/>
        <w:topLinePunct/>
        <w:autoSpaceDE/>
        <w:autoSpaceDN/>
        <w:ind w:left="360"/>
        <w:rPr>
          <w:lang w:eastAsia="zh-CN"/>
        </w:rPr>
      </w:pPr>
      <w:r w:rsidRPr="00CC1A05">
        <w:rPr>
          <w:rFonts w:hint="eastAsia"/>
          <w:spacing w:val="-4"/>
          <w:lang w:eastAsia="zh-CN"/>
        </w:rPr>
        <w:t>请注意，您可以通过单击文件名旁边的小</w:t>
      </w:r>
      <w:r w:rsidRPr="00CC1A05">
        <w:rPr>
          <w:rFonts w:hint="eastAsia"/>
          <w:spacing w:val="-4"/>
          <w:lang w:eastAsia="zh-CN"/>
        </w:rPr>
        <w:t xml:space="preserve"> </w:t>
      </w:r>
      <w:r w:rsidRPr="00CC1A05">
        <w:rPr>
          <w:rFonts w:hint="eastAsia"/>
          <w:b/>
          <w:spacing w:val="-4"/>
          <w:lang w:eastAsia="zh-CN"/>
        </w:rPr>
        <w:t>X</w:t>
      </w:r>
      <w:r w:rsidRPr="00CC1A05">
        <w:rPr>
          <w:rFonts w:hint="eastAsia"/>
          <w:spacing w:val="-4"/>
          <w:lang w:eastAsia="zh-CN"/>
        </w:rPr>
        <w:t xml:space="preserve"> </w:t>
      </w:r>
      <w:r w:rsidRPr="00CC1A05">
        <w:rPr>
          <w:rFonts w:hint="eastAsia"/>
          <w:spacing w:val="-4"/>
          <w:lang w:eastAsia="zh-CN"/>
        </w:rPr>
        <w:t>图标来删除文档。还可以在“</w:t>
      </w:r>
      <w:r w:rsidRPr="00CC1A05">
        <w:rPr>
          <w:rFonts w:hint="eastAsia"/>
          <w:spacing w:val="-4"/>
          <w:lang w:eastAsia="zh-CN"/>
        </w:rPr>
        <w:t>Document Comments</w:t>
      </w:r>
      <w:r w:rsidRPr="00CC1A05">
        <w:rPr>
          <w:rFonts w:hint="eastAsia"/>
          <w:spacing w:val="-4"/>
          <w:lang w:eastAsia="zh-CN"/>
        </w:rPr>
        <w:t>”</w:t>
      </w:r>
      <w:r>
        <w:rPr>
          <w:rFonts w:hint="eastAsia"/>
          <w:lang w:eastAsia="zh-CN"/>
        </w:rPr>
        <w:t>（文档评价）字段中键入任意评价。将文档提交给康明斯（将在下一节讲述）并返回此表单后，您将看到已提交供审批的文档颜色变为蓝色，并显示文字“</w:t>
      </w:r>
      <w:r>
        <w:rPr>
          <w:rFonts w:hint="eastAsia"/>
          <w:lang w:eastAsia="zh-CN"/>
        </w:rPr>
        <w:t>Pending</w:t>
      </w:r>
      <w:r>
        <w:rPr>
          <w:rFonts w:hint="eastAsia"/>
          <w:lang w:eastAsia="zh-CN"/>
        </w:rPr>
        <w:t>”（待处理）。您还将看到</w:t>
      </w:r>
      <w:r>
        <w:rPr>
          <w:rFonts w:hint="eastAsia"/>
          <w:lang w:eastAsia="zh-CN"/>
        </w:rPr>
        <w:t xml:space="preserve"> </w:t>
      </w:r>
      <w:r>
        <w:rPr>
          <w:rFonts w:hint="eastAsia"/>
          <w:i/>
          <w:lang w:eastAsia="zh-CN"/>
        </w:rPr>
        <w:t>Document History</w:t>
      </w:r>
      <w:r>
        <w:rPr>
          <w:rFonts w:hint="eastAsia"/>
          <w:lang w:eastAsia="zh-CN"/>
        </w:rPr>
        <w:t>（文档历史记录）链接，可以通过它查看元素中文档的审计跟踪信息：</w:t>
      </w:r>
    </w:p>
    <w:p w:rsidR="00CC4113" w:rsidRDefault="00003E59" w:rsidP="00DD5086">
      <w:pPr>
        <w:pStyle w:val="a6"/>
        <w:topLinePunct/>
        <w:autoSpaceDE/>
        <w:autoSpaceDN/>
        <w:ind w:left="360"/>
        <w:rPr>
          <w:lang w:eastAsia="zh-CN"/>
        </w:rPr>
      </w:pPr>
      <w:r>
        <w:rPr>
          <w:lang w:eastAsia="zh-CN"/>
        </w:rPr>
        <w:lastRenderedPageBreak/>
        <w:pict>
          <v:shape id="_x0000_i1039" type="#_x0000_t75" style="width:484.3pt;height:165.05pt">
            <v:imagedata r:id="rId27" o:title="PPAP Section 4 Initial Upload After Submission 2-20-12"/>
          </v:shape>
        </w:pict>
      </w:r>
    </w:p>
    <w:p w:rsidR="00682BDF" w:rsidRDefault="00682BDF" w:rsidP="00DD5086">
      <w:pPr>
        <w:pStyle w:val="a6"/>
        <w:topLinePunct/>
        <w:autoSpaceDE/>
        <w:autoSpaceDN/>
        <w:ind w:left="360"/>
        <w:rPr>
          <w:lang w:eastAsia="zh-CN"/>
        </w:rPr>
      </w:pPr>
    </w:p>
    <w:p w:rsidR="00CC4113" w:rsidRDefault="00CC4113" w:rsidP="00DD5086">
      <w:pPr>
        <w:pStyle w:val="a6"/>
        <w:topLinePunct/>
        <w:autoSpaceDE/>
        <w:autoSpaceDN/>
        <w:ind w:left="360"/>
        <w:rPr>
          <w:lang w:eastAsia="zh-CN"/>
        </w:rPr>
      </w:pPr>
      <w:r>
        <w:rPr>
          <w:rFonts w:hint="eastAsia"/>
          <w:lang w:eastAsia="zh-CN"/>
        </w:rPr>
        <w:t>蓝色和文字“</w:t>
      </w:r>
      <w:r>
        <w:rPr>
          <w:rFonts w:hint="eastAsia"/>
          <w:lang w:eastAsia="zh-CN"/>
        </w:rPr>
        <w:t>Pending</w:t>
      </w:r>
      <w:r>
        <w:rPr>
          <w:rFonts w:hint="eastAsia"/>
          <w:lang w:eastAsia="zh-CN"/>
        </w:rPr>
        <w:t>”（待处理）指示康明斯尚未接受或拒绝文档。康明斯接受文档时，文档颜色变为绿色并显示文字“</w:t>
      </w:r>
      <w:r>
        <w:rPr>
          <w:rFonts w:hint="eastAsia"/>
          <w:lang w:eastAsia="zh-CN"/>
        </w:rPr>
        <w:t>Accepted</w:t>
      </w:r>
      <w:r>
        <w:rPr>
          <w:rFonts w:hint="eastAsia"/>
          <w:lang w:eastAsia="zh-CN"/>
        </w:rPr>
        <w:t>”（已接受）。康明斯拒绝文档时，文档颜色变为红色并显示文字“</w:t>
      </w:r>
      <w:r>
        <w:rPr>
          <w:rFonts w:hint="eastAsia"/>
          <w:lang w:eastAsia="zh-CN"/>
        </w:rPr>
        <w:t>Rejected</w:t>
      </w:r>
      <w:r>
        <w:rPr>
          <w:rFonts w:hint="eastAsia"/>
          <w:lang w:eastAsia="zh-CN"/>
        </w:rPr>
        <w:t>”（已拒绝），如下所示：</w:t>
      </w:r>
    </w:p>
    <w:p w:rsidR="00CC4113" w:rsidRDefault="00003E59" w:rsidP="00DD5086">
      <w:pPr>
        <w:pStyle w:val="a6"/>
        <w:topLinePunct/>
        <w:autoSpaceDE/>
        <w:autoSpaceDN/>
        <w:ind w:left="360"/>
        <w:rPr>
          <w:lang w:eastAsia="zh-CN"/>
        </w:rPr>
      </w:pPr>
      <w:r>
        <w:rPr>
          <w:lang w:eastAsia="zh-CN"/>
        </w:rPr>
        <w:pict>
          <v:shape id="_x0000_i1040" type="#_x0000_t75" style="width:484.3pt;height:165.75pt">
            <v:imagedata r:id="rId28" o:title="PPAP Section 4 Upload After Accept and Reject 2-20-12"/>
          </v:shape>
        </w:pict>
      </w:r>
    </w:p>
    <w:p w:rsidR="00A651B7" w:rsidRDefault="00A651B7" w:rsidP="00DD5086">
      <w:pPr>
        <w:pStyle w:val="a6"/>
        <w:topLinePunct/>
        <w:autoSpaceDE/>
        <w:autoSpaceDN/>
        <w:ind w:left="360"/>
        <w:rPr>
          <w:lang w:eastAsia="zh-CN"/>
        </w:rPr>
      </w:pPr>
    </w:p>
    <w:p w:rsidR="00A651B7" w:rsidRPr="00A1246E" w:rsidRDefault="00A651B7" w:rsidP="00DD5086">
      <w:pPr>
        <w:pStyle w:val="Comments"/>
        <w:topLinePunct/>
        <w:rPr>
          <w:lang w:eastAsia="zh-CN"/>
        </w:rPr>
      </w:pPr>
      <w:r>
        <w:rPr>
          <w:rFonts w:hint="eastAsia"/>
          <w:lang w:eastAsia="zh-CN"/>
        </w:rPr>
        <w:t>提示：您应了解：在康明斯接受或拒绝文档（变为红色或绿色）前，您可以反复提交同一文档（例如，如果您有新版本）。但是，一旦康明斯接受了文档，您就无法针对特定元素提交文档了。在这种情况下，您将无法像上述示例所示单击</w:t>
      </w:r>
      <w:r>
        <w:rPr>
          <w:rFonts w:hint="eastAsia"/>
          <w:lang w:eastAsia="zh-CN"/>
        </w:rPr>
        <w:t xml:space="preserve"> </w:t>
      </w:r>
      <w:r>
        <w:rPr>
          <w:rFonts w:hint="eastAsia"/>
          <w:b/>
          <w:lang w:eastAsia="zh-CN"/>
        </w:rPr>
        <w:t>Browse...</w:t>
      </w:r>
      <w:r>
        <w:rPr>
          <w:rFonts w:hint="eastAsia"/>
          <w:lang w:eastAsia="zh-CN"/>
        </w:rPr>
        <w:t>（浏览</w:t>
      </w:r>
      <w:r>
        <w:rPr>
          <w:rFonts w:hint="eastAsia"/>
          <w:lang w:eastAsia="zh-CN"/>
        </w:rPr>
        <w:t>...</w:t>
      </w:r>
      <w:r>
        <w:rPr>
          <w:rFonts w:hint="eastAsia"/>
          <w:lang w:eastAsia="zh-CN"/>
        </w:rPr>
        <w:t>）按钮。</w:t>
      </w:r>
    </w:p>
    <w:p w:rsidR="00E51289" w:rsidRDefault="00E51289" w:rsidP="00DD5086">
      <w:pPr>
        <w:pStyle w:val="a6"/>
        <w:numPr>
          <w:ilvl w:val="0"/>
          <w:numId w:val="42"/>
        </w:numPr>
        <w:topLinePunct/>
        <w:autoSpaceDE/>
        <w:autoSpaceDN/>
        <w:ind w:left="720"/>
        <w:rPr>
          <w:lang w:eastAsia="zh-CN"/>
        </w:rPr>
      </w:pPr>
      <w:r>
        <w:rPr>
          <w:rFonts w:hint="eastAsia"/>
          <w:b/>
          <w:lang w:eastAsia="zh-CN"/>
        </w:rPr>
        <w:t xml:space="preserve">Section 5 </w:t>
      </w:r>
      <w:r>
        <w:rPr>
          <w:rFonts w:hint="eastAsia"/>
          <w:lang w:eastAsia="zh-CN"/>
        </w:rPr>
        <w:t>（第</w:t>
      </w:r>
      <w:r>
        <w:rPr>
          <w:rFonts w:hint="eastAsia"/>
          <w:lang w:eastAsia="zh-CN"/>
        </w:rPr>
        <w:t xml:space="preserve"> 5 </w:t>
      </w:r>
      <w:r>
        <w:rPr>
          <w:rFonts w:hint="eastAsia"/>
          <w:lang w:eastAsia="zh-CN"/>
        </w:rPr>
        <w:t>部分）显示指向临时信息（如果存在）的链接。如果临时信息不存在，您将无法单击该链接。</w:t>
      </w:r>
    </w:p>
    <w:p w:rsidR="00E51289" w:rsidRDefault="00E51289" w:rsidP="00DD5086">
      <w:pPr>
        <w:pStyle w:val="a6"/>
        <w:topLinePunct/>
        <w:autoSpaceDE/>
        <w:autoSpaceDN/>
        <w:ind w:left="720"/>
        <w:rPr>
          <w:lang w:eastAsia="zh-CN"/>
        </w:rPr>
      </w:pPr>
    </w:p>
    <w:p w:rsidR="0043494D" w:rsidRDefault="0043494D" w:rsidP="00CC1A05">
      <w:pPr>
        <w:pStyle w:val="a6"/>
        <w:keepLines/>
        <w:topLinePunct/>
        <w:autoSpaceDE/>
        <w:autoSpaceDN/>
        <w:rPr>
          <w:lang w:eastAsia="zh-CN"/>
        </w:rPr>
      </w:pPr>
      <w:r>
        <w:rPr>
          <w:rFonts w:hint="eastAsia"/>
          <w:lang w:eastAsia="zh-CN"/>
        </w:rPr>
        <w:lastRenderedPageBreak/>
        <w:t>可折叠区域下面是</w:t>
      </w:r>
      <w:r>
        <w:rPr>
          <w:rFonts w:hint="eastAsia"/>
          <w:lang w:eastAsia="zh-CN"/>
        </w:rPr>
        <w:t xml:space="preserve"> </w:t>
      </w:r>
      <w:r>
        <w:rPr>
          <w:rFonts w:hint="eastAsia"/>
          <w:i/>
          <w:lang w:eastAsia="zh-CN"/>
        </w:rPr>
        <w:t>General</w:t>
      </w:r>
      <w:r>
        <w:rPr>
          <w:rFonts w:hint="eastAsia"/>
          <w:lang w:eastAsia="zh-CN"/>
        </w:rPr>
        <w:t xml:space="preserve"> </w:t>
      </w:r>
      <w:r>
        <w:rPr>
          <w:rFonts w:hint="eastAsia"/>
          <w:i/>
          <w:lang w:eastAsia="zh-CN"/>
        </w:rPr>
        <w:t>Attachments</w:t>
      </w:r>
      <w:r>
        <w:rPr>
          <w:rFonts w:hint="eastAsia"/>
          <w:lang w:eastAsia="zh-CN"/>
        </w:rPr>
        <w:t>（常规附件）部分。在此区域中，您可以附加任何想要提供</w:t>
      </w:r>
      <w:r w:rsidRPr="00CC1A05">
        <w:rPr>
          <w:rFonts w:hint="eastAsia"/>
          <w:spacing w:val="-2"/>
          <w:lang w:eastAsia="zh-CN"/>
        </w:rPr>
        <w:t>给康明斯的相关文档，这些文档不针对某个特定</w:t>
      </w:r>
      <w:r w:rsidRPr="00CC1A05">
        <w:rPr>
          <w:rFonts w:hint="eastAsia"/>
          <w:spacing w:val="-2"/>
          <w:lang w:eastAsia="zh-CN"/>
        </w:rPr>
        <w:t xml:space="preserve"> APQP </w:t>
      </w:r>
      <w:r w:rsidRPr="00CC1A05">
        <w:rPr>
          <w:rFonts w:hint="eastAsia"/>
          <w:spacing w:val="-2"/>
          <w:lang w:eastAsia="zh-CN"/>
        </w:rPr>
        <w:t>或</w:t>
      </w:r>
      <w:r w:rsidRPr="00CC1A05">
        <w:rPr>
          <w:rFonts w:hint="eastAsia"/>
          <w:spacing w:val="-2"/>
          <w:lang w:eastAsia="zh-CN"/>
        </w:rPr>
        <w:t xml:space="preserve"> PPAP </w:t>
      </w:r>
      <w:r w:rsidRPr="00CC1A05">
        <w:rPr>
          <w:rFonts w:hint="eastAsia"/>
          <w:spacing w:val="-2"/>
          <w:lang w:eastAsia="zh-CN"/>
        </w:rPr>
        <w:t>元素。使用</w:t>
      </w:r>
      <w:r w:rsidRPr="00CC1A05">
        <w:rPr>
          <w:rFonts w:hint="eastAsia"/>
          <w:spacing w:val="-2"/>
          <w:lang w:eastAsia="zh-CN"/>
        </w:rPr>
        <w:t xml:space="preserve"> </w:t>
      </w:r>
      <w:r w:rsidRPr="00CC1A05">
        <w:rPr>
          <w:rFonts w:hint="eastAsia"/>
          <w:b/>
          <w:spacing w:val="-2"/>
          <w:lang w:eastAsia="zh-CN"/>
        </w:rPr>
        <w:t>Browse</w:t>
      </w:r>
      <w:r w:rsidRPr="00CC1A05">
        <w:rPr>
          <w:rFonts w:hint="eastAsia"/>
          <w:b/>
          <w:spacing w:val="-2"/>
          <w:lang w:eastAsia="zh-CN"/>
        </w:rPr>
        <w:t>…</w:t>
      </w:r>
      <w:r w:rsidRPr="00CC1A05">
        <w:rPr>
          <w:rFonts w:hint="eastAsia"/>
          <w:spacing w:val="-2"/>
          <w:lang w:eastAsia="zh-CN"/>
        </w:rPr>
        <w:t>（浏览…）</w:t>
      </w:r>
      <w:r>
        <w:rPr>
          <w:rFonts w:hint="eastAsia"/>
          <w:lang w:eastAsia="zh-CN"/>
        </w:rPr>
        <w:t>按钮可以附加任意类型和大小的多个文档。至少附加一个文件后，查看此表单的每个人均可看到</w:t>
      </w:r>
      <w:r>
        <w:rPr>
          <w:rFonts w:hint="eastAsia"/>
          <w:lang w:eastAsia="zh-CN"/>
        </w:rPr>
        <w:t xml:space="preserve"> </w:t>
      </w:r>
      <w:r>
        <w:rPr>
          <w:rFonts w:hint="eastAsia"/>
          <w:i/>
          <w:lang w:eastAsia="zh-CN"/>
        </w:rPr>
        <w:t>Attachments History Report</w:t>
      </w:r>
      <w:r>
        <w:rPr>
          <w:rFonts w:hint="eastAsia"/>
          <w:lang w:eastAsia="zh-CN"/>
        </w:rPr>
        <w:t>（附件历史记录报表）链接。该链接将显示审计跟踪，其中包含创建（或删除）了哪些附件、相应的操作人员以及时间。</w:t>
      </w:r>
    </w:p>
    <w:p w:rsidR="00CC4113" w:rsidRDefault="00CC4113" w:rsidP="00DD5086">
      <w:pPr>
        <w:pStyle w:val="a6"/>
        <w:topLinePunct/>
        <w:autoSpaceDE/>
        <w:autoSpaceDN/>
        <w:rPr>
          <w:lang w:eastAsia="zh-CN"/>
        </w:rPr>
      </w:pPr>
    </w:p>
    <w:p w:rsidR="00E51289" w:rsidRPr="00A1246E" w:rsidRDefault="00E51289" w:rsidP="00DD5086">
      <w:pPr>
        <w:pStyle w:val="Comments"/>
        <w:topLinePunct/>
        <w:rPr>
          <w:lang w:eastAsia="zh-CN"/>
        </w:rPr>
      </w:pPr>
      <w:r>
        <w:rPr>
          <w:rFonts w:hint="eastAsia"/>
          <w:lang w:eastAsia="zh-CN"/>
        </w:rPr>
        <w:t>注意：您可以附加多个文件，但一次只能附加一个。任何类型的文件均可纳入附加范围，但建议附加标准的文件类型（如</w:t>
      </w:r>
      <w:r>
        <w:rPr>
          <w:rFonts w:hint="eastAsia"/>
          <w:lang w:eastAsia="zh-CN"/>
        </w:rPr>
        <w:t xml:space="preserve"> .jpg</w:t>
      </w:r>
      <w:r>
        <w:rPr>
          <w:rFonts w:hint="eastAsia"/>
          <w:lang w:eastAsia="zh-CN"/>
        </w:rPr>
        <w:t>、</w:t>
      </w:r>
      <w:r>
        <w:rPr>
          <w:rFonts w:hint="eastAsia"/>
          <w:lang w:eastAsia="zh-CN"/>
        </w:rPr>
        <w:t>.xls</w:t>
      </w:r>
      <w:r>
        <w:rPr>
          <w:rFonts w:hint="eastAsia"/>
          <w:lang w:eastAsia="zh-CN"/>
        </w:rPr>
        <w:t>、</w:t>
      </w:r>
      <w:r>
        <w:rPr>
          <w:rFonts w:hint="eastAsia"/>
          <w:lang w:eastAsia="zh-CN"/>
        </w:rPr>
        <w:t>.doc</w:t>
      </w:r>
      <w:r>
        <w:rPr>
          <w:rFonts w:hint="eastAsia"/>
          <w:lang w:eastAsia="zh-CN"/>
        </w:rPr>
        <w:t>）以确保康明斯能够查看它们。最后，虽然对文件大小没有限制，但请注意不要附加过大的文件（约</w:t>
      </w:r>
      <w:r>
        <w:rPr>
          <w:rFonts w:hint="eastAsia"/>
          <w:lang w:eastAsia="zh-CN"/>
        </w:rPr>
        <w:t xml:space="preserve"> 10 MB </w:t>
      </w:r>
      <w:r>
        <w:rPr>
          <w:rFonts w:hint="eastAsia"/>
          <w:lang w:eastAsia="zh-CN"/>
        </w:rPr>
        <w:t>以上）。</w:t>
      </w:r>
    </w:p>
    <w:p w:rsidR="00E51289" w:rsidRDefault="00E51289" w:rsidP="00DD5086">
      <w:pPr>
        <w:pStyle w:val="a6"/>
        <w:topLinePunct/>
        <w:autoSpaceDE/>
        <w:autoSpaceDN/>
        <w:rPr>
          <w:i/>
          <w:lang w:val="en-GB" w:eastAsia="zh-CN"/>
        </w:rPr>
      </w:pPr>
    </w:p>
    <w:p w:rsidR="007B2191" w:rsidRPr="00F0422B" w:rsidRDefault="00136EA3" w:rsidP="00DD5086">
      <w:pPr>
        <w:pStyle w:val="a6"/>
        <w:topLinePunct/>
        <w:autoSpaceDE/>
        <w:autoSpaceDN/>
        <w:rPr>
          <w:lang w:eastAsia="zh-CN"/>
        </w:rPr>
      </w:pPr>
      <w:r w:rsidRPr="00CC1A05">
        <w:rPr>
          <w:rFonts w:hint="eastAsia"/>
          <w:spacing w:val="-4"/>
          <w:lang w:eastAsia="zh-CN"/>
        </w:rPr>
        <w:t>最后，表单底部的</w:t>
      </w:r>
      <w:r w:rsidRPr="00CC1A05">
        <w:rPr>
          <w:rFonts w:hint="eastAsia"/>
          <w:spacing w:val="-4"/>
          <w:lang w:eastAsia="zh-CN"/>
        </w:rPr>
        <w:t xml:space="preserve"> </w:t>
      </w:r>
      <w:r w:rsidRPr="00CC1A05">
        <w:rPr>
          <w:rFonts w:hint="eastAsia"/>
          <w:i/>
          <w:spacing w:val="-4"/>
          <w:lang w:eastAsia="zh-CN"/>
        </w:rPr>
        <w:t>Take Action</w:t>
      </w:r>
      <w:r w:rsidRPr="00CC1A05">
        <w:rPr>
          <w:rFonts w:hint="eastAsia"/>
          <w:spacing w:val="-4"/>
          <w:lang w:eastAsia="zh-CN"/>
        </w:rPr>
        <w:t>（执行操作）部分将在下拉菜单中提供两个选项：</w:t>
      </w:r>
      <w:r w:rsidRPr="00CC1A05">
        <w:rPr>
          <w:rFonts w:hint="eastAsia"/>
          <w:b/>
          <w:spacing w:val="-4"/>
          <w:lang w:eastAsia="zh-CN"/>
        </w:rPr>
        <w:t>Submit Documents</w:t>
      </w:r>
      <w:r>
        <w:rPr>
          <w:rFonts w:hint="eastAsia"/>
          <w:lang w:eastAsia="zh-CN"/>
        </w:rPr>
        <w:t>（提交文档）和</w:t>
      </w:r>
      <w:r>
        <w:rPr>
          <w:rFonts w:hint="eastAsia"/>
          <w:lang w:eastAsia="zh-CN"/>
        </w:rPr>
        <w:t xml:space="preserve"> </w:t>
      </w:r>
      <w:r>
        <w:rPr>
          <w:rFonts w:hint="eastAsia"/>
          <w:b/>
          <w:lang w:eastAsia="zh-CN"/>
        </w:rPr>
        <w:t>Request New Due Date</w:t>
      </w:r>
      <w:r>
        <w:rPr>
          <w:rFonts w:hint="eastAsia"/>
          <w:lang w:eastAsia="zh-CN"/>
        </w:rPr>
        <w:t>（请求新的到期日期），我们将马上介绍它们。</w:t>
      </w:r>
    </w:p>
    <w:p w:rsidR="007B2191" w:rsidRDefault="007B2191" w:rsidP="00DD5086">
      <w:pPr>
        <w:pStyle w:val="a6"/>
        <w:topLinePunct/>
        <w:autoSpaceDE/>
        <w:autoSpaceDN/>
        <w:rPr>
          <w:lang w:eastAsia="zh-CN"/>
        </w:rPr>
      </w:pPr>
      <w:r>
        <w:rPr>
          <w:rFonts w:hint="eastAsia"/>
          <w:lang w:eastAsia="zh-CN"/>
        </w:rPr>
        <w:t>在此部分中，还有一个“</w:t>
      </w:r>
      <w:r>
        <w:rPr>
          <w:rFonts w:hint="eastAsia"/>
          <w:lang w:eastAsia="zh-CN"/>
        </w:rPr>
        <w:t>Action Type Comments</w:t>
      </w:r>
      <w:r>
        <w:rPr>
          <w:rFonts w:hint="eastAsia"/>
          <w:lang w:eastAsia="zh-CN"/>
        </w:rPr>
        <w:t>”（操作类型评价）字段。如前所述，如果您要对康明斯某个</w:t>
      </w:r>
      <w:r>
        <w:rPr>
          <w:rFonts w:hint="eastAsia"/>
          <w:lang w:eastAsia="zh-CN"/>
        </w:rPr>
        <w:t xml:space="preserve"> APQP </w:t>
      </w:r>
      <w:r>
        <w:rPr>
          <w:rFonts w:hint="eastAsia"/>
          <w:lang w:eastAsia="zh-CN"/>
        </w:rPr>
        <w:t>或</w:t>
      </w:r>
      <w:r>
        <w:rPr>
          <w:rFonts w:hint="eastAsia"/>
          <w:lang w:eastAsia="zh-CN"/>
        </w:rPr>
        <w:t xml:space="preserve"> PPAP </w:t>
      </w:r>
      <w:r>
        <w:rPr>
          <w:rFonts w:hint="eastAsia"/>
          <w:lang w:eastAsia="zh-CN"/>
        </w:rPr>
        <w:t>元素进行评价，应在特定</w:t>
      </w:r>
      <w:r>
        <w:rPr>
          <w:rFonts w:hint="eastAsia"/>
          <w:lang w:eastAsia="zh-CN"/>
        </w:rPr>
        <w:t xml:space="preserve"> Document Comments</w:t>
      </w:r>
      <w:r>
        <w:rPr>
          <w:rFonts w:hint="eastAsia"/>
          <w:lang w:eastAsia="zh-CN"/>
        </w:rPr>
        <w:t>（文档评价）字段中</w:t>
      </w:r>
      <w:r w:rsidRPr="00CC1A05">
        <w:rPr>
          <w:rFonts w:hint="eastAsia"/>
          <w:spacing w:val="-4"/>
          <w:lang w:eastAsia="zh-CN"/>
        </w:rPr>
        <w:t>键入内容。任何其他与常规文档提交或请求新的到期日期有关的评价可以在“</w:t>
      </w:r>
      <w:r w:rsidRPr="00CC1A05">
        <w:rPr>
          <w:rFonts w:hint="eastAsia"/>
          <w:spacing w:val="-4"/>
          <w:lang w:eastAsia="zh-CN"/>
        </w:rPr>
        <w:t>Action Type Comments</w:t>
      </w:r>
      <w:r w:rsidRPr="00CC1A05">
        <w:rPr>
          <w:rFonts w:hint="eastAsia"/>
          <w:spacing w:val="-4"/>
          <w:lang w:eastAsia="zh-CN"/>
        </w:rPr>
        <w:t>”</w:t>
      </w:r>
      <w:r>
        <w:rPr>
          <w:rFonts w:hint="eastAsia"/>
          <w:lang w:eastAsia="zh-CN"/>
        </w:rPr>
        <w:t>（操作类型评价）字段中键入。表单上还将显示一个区域，其中提供“</w:t>
      </w:r>
      <w:r>
        <w:rPr>
          <w:rFonts w:hint="eastAsia"/>
          <w:lang w:eastAsia="zh-CN"/>
        </w:rPr>
        <w:t>Last Submitted Action Type Comments</w:t>
      </w:r>
      <w:r>
        <w:rPr>
          <w:rFonts w:hint="eastAsia"/>
          <w:lang w:eastAsia="zh-CN"/>
        </w:rPr>
        <w:t>”（上次提交的操作类型评价）和</w:t>
      </w:r>
      <w:r>
        <w:rPr>
          <w:rFonts w:hint="eastAsia"/>
          <w:lang w:eastAsia="zh-CN"/>
        </w:rPr>
        <w:t xml:space="preserve"> </w:t>
      </w:r>
      <w:r>
        <w:rPr>
          <w:rFonts w:hint="eastAsia"/>
          <w:i/>
          <w:lang w:eastAsia="zh-CN"/>
        </w:rPr>
        <w:t>Action Type History</w:t>
      </w:r>
      <w:r>
        <w:rPr>
          <w:rFonts w:hint="eastAsia"/>
          <w:lang w:eastAsia="zh-CN"/>
        </w:rPr>
        <w:t>（操作类型历史记录）链接。</w:t>
      </w:r>
    </w:p>
    <w:p w:rsidR="000E6337" w:rsidRDefault="007E7551" w:rsidP="00DD5086">
      <w:pPr>
        <w:pStyle w:val="a6"/>
        <w:topLinePunct/>
        <w:autoSpaceDE/>
        <w:autoSpaceDN/>
        <w:rPr>
          <w:lang w:eastAsia="zh-CN"/>
        </w:rPr>
      </w:pPr>
      <w:r>
        <w:rPr>
          <w:rFonts w:hint="eastAsia"/>
          <w:lang w:eastAsia="zh-CN"/>
        </w:rPr>
        <w:t>以下是表单底部显示的按钮：</w:t>
      </w:r>
    </w:p>
    <w:p w:rsidR="00443B94" w:rsidRDefault="00883061" w:rsidP="00DD5086">
      <w:pPr>
        <w:pStyle w:val="a6"/>
        <w:numPr>
          <w:ilvl w:val="0"/>
          <w:numId w:val="25"/>
        </w:numPr>
        <w:topLinePunct/>
        <w:autoSpaceDE/>
        <w:autoSpaceDN/>
        <w:rPr>
          <w:lang w:eastAsia="zh-CN"/>
        </w:rPr>
      </w:pPr>
      <w:r>
        <w:rPr>
          <w:rFonts w:hint="eastAsia"/>
          <w:b/>
          <w:lang w:eastAsia="zh-CN"/>
        </w:rPr>
        <w:t>Take Action Type Selected</w:t>
      </w:r>
      <w:r>
        <w:rPr>
          <w:rFonts w:hint="eastAsia"/>
          <w:lang w:eastAsia="zh-CN"/>
        </w:rPr>
        <w:t>（执行所选操作类型）</w:t>
      </w:r>
      <w:r w:rsidR="00CC1A05">
        <w:rPr>
          <w:rFonts w:hint="eastAsia"/>
          <w:lang w:eastAsia="zh-CN"/>
        </w:rPr>
        <w:t>—</w:t>
      </w:r>
      <w:r>
        <w:rPr>
          <w:rFonts w:hint="eastAsia"/>
          <w:lang w:eastAsia="zh-CN"/>
        </w:rPr>
        <w:t xml:space="preserve"> </w:t>
      </w:r>
      <w:r>
        <w:rPr>
          <w:rFonts w:hint="eastAsia"/>
          <w:lang w:eastAsia="zh-CN"/>
        </w:rPr>
        <w:t>如果选择“</w:t>
      </w:r>
      <w:r>
        <w:rPr>
          <w:rFonts w:hint="eastAsia"/>
          <w:lang w:eastAsia="zh-CN"/>
        </w:rPr>
        <w:t>Submit Documents</w:t>
      </w:r>
      <w:r>
        <w:rPr>
          <w:rFonts w:hint="eastAsia"/>
          <w:lang w:eastAsia="zh-CN"/>
        </w:rPr>
        <w:t>”</w:t>
      </w:r>
      <w:r w:rsidR="00CC1A05">
        <w:rPr>
          <w:lang w:eastAsia="zh-CN"/>
        </w:rPr>
        <w:br/>
      </w:r>
      <w:r>
        <w:rPr>
          <w:rFonts w:hint="eastAsia"/>
          <w:lang w:eastAsia="zh-CN"/>
        </w:rPr>
        <w:t>（提交文档）则将上传的</w:t>
      </w:r>
      <w:r>
        <w:rPr>
          <w:rFonts w:hint="eastAsia"/>
          <w:lang w:eastAsia="zh-CN"/>
        </w:rPr>
        <w:t xml:space="preserve"> PPAP </w:t>
      </w:r>
      <w:r>
        <w:rPr>
          <w:rFonts w:hint="eastAsia"/>
          <w:lang w:eastAsia="zh-CN"/>
        </w:rPr>
        <w:t>文档提交给康明斯，如果选择“</w:t>
      </w:r>
      <w:r>
        <w:rPr>
          <w:rFonts w:hint="eastAsia"/>
          <w:lang w:eastAsia="zh-CN"/>
        </w:rPr>
        <w:t>Request New Due Date</w:t>
      </w:r>
      <w:r>
        <w:rPr>
          <w:rFonts w:hint="eastAsia"/>
          <w:lang w:eastAsia="zh-CN"/>
        </w:rPr>
        <w:t>”（请求新的到期日期），则请求新的到期日期。</w:t>
      </w:r>
    </w:p>
    <w:p w:rsidR="007E7551" w:rsidRDefault="007E7551" w:rsidP="00DD5086">
      <w:pPr>
        <w:pStyle w:val="a6"/>
        <w:numPr>
          <w:ilvl w:val="0"/>
          <w:numId w:val="25"/>
        </w:numPr>
        <w:topLinePunct/>
        <w:autoSpaceDE/>
        <w:autoSpaceDN/>
        <w:rPr>
          <w:lang w:eastAsia="zh-CN"/>
        </w:rPr>
      </w:pPr>
      <w:r>
        <w:rPr>
          <w:rFonts w:hint="eastAsia"/>
          <w:b/>
          <w:lang w:eastAsia="zh-CN"/>
        </w:rPr>
        <w:t>Save and Continue</w:t>
      </w:r>
      <w:r>
        <w:rPr>
          <w:rFonts w:hint="eastAsia"/>
          <w:lang w:eastAsia="zh-CN"/>
        </w:rPr>
        <w:t>（保存并继续）</w:t>
      </w:r>
      <w:r w:rsidR="00CC1A05">
        <w:rPr>
          <w:rFonts w:hint="eastAsia"/>
          <w:lang w:eastAsia="zh-CN"/>
        </w:rPr>
        <w:t>—</w:t>
      </w:r>
      <w:r>
        <w:rPr>
          <w:rFonts w:hint="eastAsia"/>
          <w:lang w:eastAsia="zh-CN"/>
        </w:rPr>
        <w:t xml:space="preserve"> </w:t>
      </w:r>
      <w:r>
        <w:rPr>
          <w:rFonts w:hint="eastAsia"/>
          <w:lang w:eastAsia="zh-CN"/>
        </w:rPr>
        <w:t>保存所做工作（很有用的按钮，在您需要短暂离开计算机时尤其有用），并使表单保持打开状态。</w:t>
      </w:r>
    </w:p>
    <w:p w:rsidR="00F0422B" w:rsidRPr="00D53B8C" w:rsidRDefault="00F0422B" w:rsidP="00003E59">
      <w:pPr>
        <w:pStyle w:val="WarningArial"/>
        <w:numPr>
          <w:ilvl w:val="0"/>
          <w:numId w:val="18"/>
        </w:numPr>
      </w:pPr>
      <w:r>
        <w:rPr>
          <w:rFonts w:hint="eastAsia"/>
        </w:rPr>
        <w:t>单击</w:t>
      </w:r>
      <w:r>
        <w:rPr>
          <w:rFonts w:hint="eastAsia"/>
        </w:rPr>
        <w:t xml:space="preserve"> </w:t>
      </w:r>
      <w:r>
        <w:rPr>
          <w:rFonts w:hint="eastAsia"/>
          <w:b/>
        </w:rPr>
        <w:t>Save and Continue</w:t>
      </w:r>
      <w:r w:rsidRPr="00D53B8C">
        <w:rPr>
          <w:rFonts w:hint="eastAsia"/>
        </w:rPr>
        <w:t>（保存并继续）或</w:t>
      </w:r>
      <w:r w:rsidRPr="00D53B8C">
        <w:rPr>
          <w:rFonts w:hint="eastAsia"/>
        </w:rPr>
        <w:t xml:space="preserve"> </w:t>
      </w:r>
      <w:r>
        <w:rPr>
          <w:rFonts w:hint="eastAsia"/>
          <w:b/>
        </w:rPr>
        <w:t>Save and Exit</w:t>
      </w:r>
      <w:r w:rsidRPr="00D53B8C">
        <w:rPr>
          <w:rFonts w:hint="eastAsia"/>
        </w:rPr>
        <w:t>（保存并退出）</w:t>
      </w:r>
      <w:r>
        <w:rPr>
          <w:rFonts w:hint="eastAsia"/>
          <w:u w:val="single"/>
        </w:rPr>
        <w:t>不会将</w:t>
      </w:r>
      <w:r w:rsidRPr="00D53B8C">
        <w:rPr>
          <w:rFonts w:hint="eastAsia"/>
        </w:rPr>
        <w:t>上传的文档提</w:t>
      </w:r>
      <w:r w:rsidRPr="00CC1A05">
        <w:rPr>
          <w:rFonts w:hint="eastAsia"/>
          <w:spacing w:val="-2"/>
        </w:rPr>
        <w:t>交给康明斯。要提交文档，必须从</w:t>
      </w:r>
      <w:r w:rsidRPr="00CC1A05">
        <w:rPr>
          <w:rFonts w:hint="eastAsia"/>
          <w:spacing w:val="-2"/>
        </w:rPr>
        <w:t xml:space="preserve"> </w:t>
      </w:r>
      <w:r w:rsidRPr="00CC1A05">
        <w:rPr>
          <w:rFonts w:hint="eastAsia"/>
          <w:i/>
          <w:spacing w:val="-2"/>
        </w:rPr>
        <w:t>Action Type</w:t>
      </w:r>
      <w:r w:rsidRPr="00CC1A05">
        <w:rPr>
          <w:rFonts w:hint="eastAsia"/>
          <w:spacing w:val="-2"/>
        </w:rPr>
        <w:t>（操作类型）下拉列表中选择</w:t>
      </w:r>
      <w:r w:rsidRPr="00CC1A05">
        <w:rPr>
          <w:rFonts w:hint="eastAsia"/>
          <w:spacing w:val="-2"/>
        </w:rPr>
        <w:t xml:space="preserve"> </w:t>
      </w:r>
      <w:r w:rsidRPr="00CC1A05">
        <w:rPr>
          <w:rFonts w:hint="eastAsia"/>
          <w:b/>
          <w:spacing w:val="-2"/>
        </w:rPr>
        <w:t>Submit Documents</w:t>
      </w:r>
      <w:r>
        <w:rPr>
          <w:rFonts w:hint="eastAsia"/>
        </w:rPr>
        <w:t>（提交文档），然后单击</w:t>
      </w:r>
      <w:r>
        <w:rPr>
          <w:rFonts w:hint="eastAsia"/>
        </w:rPr>
        <w:t xml:space="preserve"> </w:t>
      </w:r>
      <w:r>
        <w:rPr>
          <w:rFonts w:hint="eastAsia"/>
          <w:b/>
        </w:rPr>
        <w:t>Take Action Type Selected</w:t>
      </w:r>
      <w:r w:rsidRPr="00D53B8C">
        <w:rPr>
          <w:rFonts w:hint="eastAsia"/>
        </w:rPr>
        <w:t>（执行所选操作类型）按钮。</w:t>
      </w:r>
    </w:p>
    <w:p w:rsidR="007E7551" w:rsidRDefault="007E7551" w:rsidP="00DD5086">
      <w:pPr>
        <w:pStyle w:val="a6"/>
        <w:numPr>
          <w:ilvl w:val="0"/>
          <w:numId w:val="25"/>
        </w:numPr>
        <w:topLinePunct/>
        <w:autoSpaceDE/>
        <w:autoSpaceDN/>
        <w:rPr>
          <w:lang w:eastAsia="zh-CN"/>
        </w:rPr>
      </w:pPr>
      <w:r>
        <w:rPr>
          <w:rFonts w:hint="eastAsia"/>
          <w:b/>
          <w:lang w:eastAsia="zh-CN"/>
        </w:rPr>
        <w:t>Save and Exit</w:t>
      </w:r>
      <w:r>
        <w:rPr>
          <w:rFonts w:hint="eastAsia"/>
          <w:lang w:eastAsia="zh-CN"/>
        </w:rPr>
        <w:t>（保存并退出）</w:t>
      </w:r>
      <w:r w:rsidR="00CC1A05">
        <w:rPr>
          <w:rFonts w:hint="eastAsia"/>
          <w:lang w:eastAsia="zh-CN"/>
        </w:rPr>
        <w:t>—</w:t>
      </w:r>
      <w:r>
        <w:rPr>
          <w:rFonts w:hint="eastAsia"/>
          <w:lang w:eastAsia="zh-CN"/>
        </w:rPr>
        <w:t xml:space="preserve"> </w:t>
      </w:r>
      <w:r>
        <w:rPr>
          <w:rFonts w:hint="eastAsia"/>
          <w:lang w:eastAsia="zh-CN"/>
        </w:rPr>
        <w:t>保存所做工作后关闭表单。如果您将在较长时间内（例如如果您准备吃午饭或下班）不使用系统，该按钮将非常有用。</w:t>
      </w:r>
    </w:p>
    <w:p w:rsidR="007E7551" w:rsidRDefault="007E7551" w:rsidP="00DD5086">
      <w:pPr>
        <w:pStyle w:val="a6"/>
        <w:numPr>
          <w:ilvl w:val="0"/>
          <w:numId w:val="25"/>
        </w:numPr>
        <w:topLinePunct/>
        <w:autoSpaceDE/>
        <w:autoSpaceDN/>
        <w:rPr>
          <w:lang w:eastAsia="zh-CN"/>
        </w:rPr>
      </w:pPr>
      <w:r>
        <w:rPr>
          <w:rFonts w:hint="eastAsia"/>
          <w:b/>
          <w:lang w:eastAsia="zh-CN"/>
        </w:rPr>
        <w:t>Exit</w:t>
      </w:r>
      <w:r>
        <w:rPr>
          <w:rFonts w:hint="eastAsia"/>
          <w:lang w:eastAsia="zh-CN"/>
        </w:rPr>
        <w:t>（退出）</w:t>
      </w:r>
      <w:r w:rsidR="00CC1A05">
        <w:rPr>
          <w:rFonts w:hint="eastAsia"/>
          <w:lang w:eastAsia="zh-CN"/>
        </w:rPr>
        <w:t>—</w:t>
      </w:r>
      <w:r>
        <w:rPr>
          <w:rFonts w:hint="eastAsia"/>
          <w:lang w:eastAsia="zh-CN"/>
        </w:rPr>
        <w:t xml:space="preserve"> </w:t>
      </w:r>
      <w:r>
        <w:rPr>
          <w:rFonts w:hint="eastAsia"/>
          <w:u w:val="single"/>
          <w:lang w:eastAsia="zh-CN"/>
        </w:rPr>
        <w:t>不</w:t>
      </w:r>
      <w:r>
        <w:rPr>
          <w:rFonts w:hint="eastAsia"/>
          <w:lang w:eastAsia="zh-CN"/>
        </w:rPr>
        <w:t>保存所做工作，直接关闭表单。如果未进行保存，系统将显示警告，提醒您进行保存。</w:t>
      </w:r>
    </w:p>
    <w:p w:rsidR="00136EA3" w:rsidRDefault="009B6386" w:rsidP="00DD5086">
      <w:pPr>
        <w:pStyle w:val="3"/>
        <w:topLinePunct/>
        <w:autoSpaceDE/>
        <w:autoSpaceDN/>
        <w:rPr>
          <w:lang w:eastAsia="zh-CN"/>
        </w:rPr>
      </w:pPr>
      <w:r>
        <w:rPr>
          <w:rFonts w:hint="eastAsia"/>
          <w:lang w:eastAsia="zh-CN"/>
        </w:rPr>
        <w:lastRenderedPageBreak/>
        <w:t>在</w:t>
      </w:r>
      <w:r>
        <w:rPr>
          <w:rFonts w:hint="eastAsia"/>
          <w:lang w:eastAsia="zh-CN"/>
        </w:rPr>
        <w:t xml:space="preserve"> PPAP </w:t>
      </w:r>
      <w:r>
        <w:rPr>
          <w:rFonts w:hint="eastAsia"/>
          <w:lang w:eastAsia="zh-CN"/>
        </w:rPr>
        <w:t>中上传和提交文档</w:t>
      </w:r>
    </w:p>
    <w:p w:rsidR="007A739C" w:rsidRDefault="007A739C" w:rsidP="00DD5086">
      <w:pPr>
        <w:pStyle w:val="a6"/>
        <w:topLinePunct/>
        <w:autoSpaceDE/>
        <w:autoSpaceDN/>
        <w:rPr>
          <w:lang w:eastAsia="zh-CN"/>
        </w:rPr>
      </w:pPr>
      <w:r>
        <w:rPr>
          <w:rFonts w:hint="eastAsia"/>
          <w:lang w:eastAsia="zh-CN"/>
        </w:rPr>
        <w:t>根据康明斯</w:t>
      </w:r>
      <w:r>
        <w:rPr>
          <w:rFonts w:hint="eastAsia"/>
          <w:lang w:eastAsia="zh-CN"/>
        </w:rPr>
        <w:t xml:space="preserve"> SQIE </w:t>
      </w:r>
      <w:r>
        <w:rPr>
          <w:rFonts w:hint="eastAsia"/>
          <w:lang w:eastAsia="zh-CN"/>
        </w:rPr>
        <w:t>为</w:t>
      </w:r>
      <w:r>
        <w:rPr>
          <w:rFonts w:hint="eastAsia"/>
          <w:lang w:eastAsia="zh-CN"/>
        </w:rPr>
        <w:t xml:space="preserve"> APQP </w:t>
      </w:r>
      <w:r>
        <w:rPr>
          <w:rFonts w:hint="eastAsia"/>
          <w:lang w:eastAsia="zh-CN"/>
        </w:rPr>
        <w:t>和</w:t>
      </w:r>
      <w:r>
        <w:rPr>
          <w:rFonts w:hint="eastAsia"/>
          <w:lang w:eastAsia="zh-CN"/>
        </w:rPr>
        <w:t xml:space="preserve"> PPAP </w:t>
      </w:r>
      <w:r>
        <w:rPr>
          <w:rFonts w:hint="eastAsia"/>
          <w:lang w:eastAsia="zh-CN"/>
        </w:rPr>
        <w:t>提交级别选择的内容，某些元素会要求您提交文档。这些元素用黄色突出显示。如上所述，您只需要使用在每个元素上看到的</w:t>
      </w:r>
      <w:r>
        <w:rPr>
          <w:rFonts w:hint="eastAsia"/>
          <w:lang w:eastAsia="zh-CN"/>
        </w:rPr>
        <w:t xml:space="preserve"> </w:t>
      </w:r>
      <w:r>
        <w:rPr>
          <w:rFonts w:hint="eastAsia"/>
          <w:b/>
          <w:lang w:eastAsia="zh-CN"/>
        </w:rPr>
        <w:t>Browse</w:t>
      </w:r>
      <w:r>
        <w:rPr>
          <w:rFonts w:hint="eastAsia"/>
          <w:b/>
          <w:lang w:eastAsia="zh-CN"/>
        </w:rPr>
        <w:t>…</w:t>
      </w:r>
      <w:r>
        <w:rPr>
          <w:rFonts w:hint="eastAsia"/>
          <w:lang w:eastAsia="zh-CN"/>
        </w:rPr>
        <w:t>（浏览…）按钮就可以上传文档。</w:t>
      </w:r>
    </w:p>
    <w:p w:rsidR="00C92DE9" w:rsidRDefault="007A739C" w:rsidP="00DD5086">
      <w:pPr>
        <w:pStyle w:val="a6"/>
        <w:topLinePunct/>
        <w:autoSpaceDE/>
        <w:autoSpaceDN/>
        <w:rPr>
          <w:lang w:eastAsia="zh-CN"/>
        </w:rPr>
      </w:pPr>
      <w:r>
        <w:rPr>
          <w:rFonts w:hint="eastAsia"/>
          <w:lang w:eastAsia="zh-CN"/>
        </w:rPr>
        <w:t>您可以随时上传任意数目的文档。实际上，您可以选择一次上传所有文档，也可以在文档就绪时提交文档（康明斯建议使用此方法）。</w:t>
      </w:r>
    </w:p>
    <w:p w:rsidR="000B165A" w:rsidRDefault="007A739C" w:rsidP="00DD5086">
      <w:pPr>
        <w:pStyle w:val="a6"/>
        <w:topLinePunct/>
        <w:autoSpaceDE/>
        <w:autoSpaceDN/>
        <w:rPr>
          <w:lang w:eastAsia="zh-CN"/>
        </w:rPr>
      </w:pPr>
      <w:r>
        <w:rPr>
          <w:rFonts w:hint="eastAsia"/>
          <w:lang w:eastAsia="zh-CN"/>
        </w:rPr>
        <w:t>无论采用哪种方法上传文档后，下一步都是从屏幕底部</w:t>
      </w:r>
      <w:r>
        <w:rPr>
          <w:rFonts w:hint="eastAsia"/>
          <w:lang w:eastAsia="zh-CN"/>
        </w:rPr>
        <w:t xml:space="preserve"> </w:t>
      </w:r>
      <w:r>
        <w:rPr>
          <w:rFonts w:hint="eastAsia"/>
          <w:i/>
          <w:lang w:eastAsia="zh-CN"/>
        </w:rPr>
        <w:t>Take Action</w:t>
      </w:r>
      <w:r>
        <w:rPr>
          <w:rFonts w:hint="eastAsia"/>
          <w:lang w:eastAsia="zh-CN"/>
        </w:rPr>
        <w:t>（执行操作）部分中的“</w:t>
      </w:r>
      <w:r>
        <w:rPr>
          <w:rFonts w:hint="eastAsia"/>
          <w:lang w:eastAsia="zh-CN"/>
        </w:rPr>
        <w:t>Action Type</w:t>
      </w:r>
      <w:r>
        <w:rPr>
          <w:rFonts w:hint="eastAsia"/>
          <w:lang w:eastAsia="zh-CN"/>
        </w:rPr>
        <w:t>”（操作类型）字段选择</w:t>
      </w:r>
      <w:r>
        <w:rPr>
          <w:rFonts w:hint="eastAsia"/>
          <w:lang w:eastAsia="zh-CN"/>
        </w:rPr>
        <w:t xml:space="preserve"> </w:t>
      </w:r>
      <w:r>
        <w:rPr>
          <w:rFonts w:hint="eastAsia"/>
          <w:b/>
          <w:lang w:eastAsia="zh-CN"/>
        </w:rPr>
        <w:t>Submit Documents</w:t>
      </w:r>
      <w:r>
        <w:rPr>
          <w:rFonts w:hint="eastAsia"/>
          <w:lang w:eastAsia="zh-CN"/>
        </w:rPr>
        <w:t>（提交文档）。然后，应单击</w:t>
      </w:r>
      <w:r>
        <w:rPr>
          <w:rFonts w:hint="eastAsia"/>
          <w:lang w:eastAsia="zh-CN"/>
        </w:rPr>
        <w:t xml:space="preserve"> </w:t>
      </w:r>
      <w:r>
        <w:rPr>
          <w:rFonts w:hint="eastAsia"/>
          <w:b/>
          <w:lang w:eastAsia="zh-CN"/>
        </w:rPr>
        <w:t>Take Action Type Selected</w:t>
      </w:r>
      <w:r>
        <w:rPr>
          <w:rFonts w:hint="eastAsia"/>
          <w:lang w:eastAsia="zh-CN"/>
        </w:rPr>
        <w:t>（执行所选操作类型）按钮，这会将上传的文档提交给康明斯以供评估。可以根据需</w:t>
      </w:r>
      <w:r w:rsidRPr="00CC1A05">
        <w:rPr>
          <w:rFonts w:hint="eastAsia"/>
          <w:spacing w:val="-2"/>
          <w:lang w:eastAsia="zh-CN"/>
        </w:rPr>
        <w:t>要重复这些步骤，直到提交了所有非保修单文档。将第一个文档提交给康明斯后，</w:t>
      </w:r>
      <w:r w:rsidRPr="00CC1A05">
        <w:rPr>
          <w:rFonts w:hint="eastAsia"/>
          <w:i/>
          <w:spacing w:val="-2"/>
          <w:lang w:eastAsia="zh-CN"/>
        </w:rPr>
        <w:t>My Related PPAPs</w:t>
      </w:r>
      <w:r>
        <w:rPr>
          <w:rFonts w:hint="eastAsia"/>
          <w:lang w:eastAsia="zh-CN"/>
        </w:rPr>
        <w:t>（我的相关</w:t>
      </w:r>
      <w:r>
        <w:rPr>
          <w:rFonts w:hint="eastAsia"/>
          <w:lang w:eastAsia="zh-CN"/>
        </w:rPr>
        <w:t xml:space="preserve"> PPAP</w:t>
      </w:r>
      <w:r>
        <w:rPr>
          <w:rFonts w:hint="eastAsia"/>
          <w:lang w:eastAsia="zh-CN"/>
        </w:rPr>
        <w:t>）</w:t>
      </w:r>
      <w:r>
        <w:rPr>
          <w:rFonts w:hint="eastAsia"/>
          <w:b/>
          <w:lang w:eastAsia="zh-CN"/>
        </w:rPr>
        <w:t>PPAP Status</w:t>
      </w:r>
      <w:r>
        <w:rPr>
          <w:rFonts w:hint="eastAsia"/>
          <w:lang w:eastAsia="zh-CN"/>
        </w:rPr>
        <w:t>（</w:t>
      </w:r>
      <w:r>
        <w:rPr>
          <w:rFonts w:hint="eastAsia"/>
          <w:lang w:eastAsia="zh-CN"/>
        </w:rPr>
        <w:t xml:space="preserve">PPAP </w:t>
      </w:r>
      <w:r>
        <w:rPr>
          <w:rFonts w:hint="eastAsia"/>
          <w:lang w:eastAsia="zh-CN"/>
        </w:rPr>
        <w:t>状态）列将更改为</w:t>
      </w:r>
      <w:r>
        <w:rPr>
          <w:rFonts w:hint="eastAsia"/>
          <w:lang w:eastAsia="zh-CN"/>
        </w:rPr>
        <w:t xml:space="preserve"> </w:t>
      </w:r>
      <w:r>
        <w:rPr>
          <w:rFonts w:hint="eastAsia"/>
          <w:b/>
          <w:lang w:eastAsia="zh-CN"/>
        </w:rPr>
        <w:t>Some Document(s) Submitted</w:t>
      </w:r>
      <w:r>
        <w:rPr>
          <w:rFonts w:hint="eastAsia"/>
          <w:lang w:eastAsia="zh-CN"/>
        </w:rPr>
        <w:t>（已提交一些文档）。</w:t>
      </w:r>
    </w:p>
    <w:p w:rsidR="000B165A" w:rsidRDefault="00003E59" w:rsidP="00DD5086">
      <w:pPr>
        <w:pStyle w:val="a6"/>
        <w:topLinePunct/>
        <w:autoSpaceDE/>
        <w:autoSpaceDN/>
        <w:jc w:val="center"/>
        <w:rPr>
          <w:lang w:eastAsia="zh-CN"/>
        </w:rPr>
      </w:pPr>
      <w:r>
        <w:rPr>
          <w:lang w:eastAsia="zh-CN"/>
        </w:rPr>
        <w:pict>
          <v:shape id="_x0000_i1041" type="#_x0000_t75" style="width:257.45pt;height:166.4pt">
            <v:imagedata r:id="rId29" o:title=""/>
          </v:shape>
        </w:pict>
      </w:r>
    </w:p>
    <w:p w:rsidR="00C92DE9" w:rsidRDefault="00C92DE9" w:rsidP="00DD5086">
      <w:pPr>
        <w:pStyle w:val="a6"/>
        <w:topLinePunct/>
        <w:autoSpaceDE/>
        <w:autoSpaceDN/>
        <w:rPr>
          <w:lang w:eastAsia="zh-CN"/>
        </w:rPr>
      </w:pPr>
    </w:p>
    <w:p w:rsidR="00136EA3" w:rsidRPr="00C92DE9" w:rsidRDefault="00C92DE9" w:rsidP="00DD5086">
      <w:pPr>
        <w:pStyle w:val="a6"/>
        <w:topLinePunct/>
        <w:autoSpaceDE/>
        <w:autoSpaceDN/>
        <w:rPr>
          <w:lang w:eastAsia="zh-CN"/>
        </w:rPr>
      </w:pPr>
      <w:r>
        <w:rPr>
          <w:rFonts w:hint="eastAsia"/>
          <w:lang w:eastAsia="zh-CN"/>
        </w:rPr>
        <w:t>请注意，通过此方式提交所有非保修单文档后，只有您可以提交保修单。此时在</w:t>
      </w:r>
      <w:r>
        <w:rPr>
          <w:rFonts w:hint="eastAsia"/>
          <w:lang w:eastAsia="zh-CN"/>
        </w:rPr>
        <w:t xml:space="preserve"> </w:t>
      </w:r>
      <w:r>
        <w:rPr>
          <w:rFonts w:hint="eastAsia"/>
          <w:i/>
          <w:lang w:eastAsia="zh-CN"/>
        </w:rPr>
        <w:t>My Related PPAPs</w:t>
      </w:r>
      <w:r>
        <w:rPr>
          <w:rFonts w:hint="eastAsia"/>
          <w:lang w:eastAsia="zh-CN"/>
        </w:rPr>
        <w:t>（我的相关</w:t>
      </w:r>
      <w:r>
        <w:rPr>
          <w:rFonts w:hint="eastAsia"/>
          <w:lang w:eastAsia="zh-CN"/>
        </w:rPr>
        <w:t xml:space="preserve"> PPAP</w:t>
      </w:r>
      <w:r>
        <w:rPr>
          <w:rFonts w:hint="eastAsia"/>
          <w:lang w:eastAsia="zh-CN"/>
        </w:rPr>
        <w:t>）中，</w:t>
      </w:r>
      <w:r>
        <w:rPr>
          <w:rFonts w:hint="eastAsia"/>
          <w:b/>
          <w:lang w:eastAsia="zh-CN"/>
        </w:rPr>
        <w:t>Supplier Work To Do</w:t>
      </w:r>
      <w:r>
        <w:rPr>
          <w:rFonts w:hint="eastAsia"/>
          <w:lang w:eastAsia="zh-CN"/>
        </w:rPr>
        <w:t>（所需供应商操作）将更改为</w:t>
      </w:r>
      <w:r>
        <w:rPr>
          <w:rFonts w:hint="eastAsia"/>
          <w:lang w:eastAsia="zh-CN"/>
        </w:rPr>
        <w:t xml:space="preserve"> </w:t>
      </w:r>
      <w:r>
        <w:rPr>
          <w:rFonts w:hint="eastAsia"/>
          <w:b/>
          <w:lang w:eastAsia="zh-CN"/>
        </w:rPr>
        <w:t>Upload Warrant</w:t>
      </w:r>
      <w:r>
        <w:rPr>
          <w:rFonts w:hint="eastAsia"/>
          <w:lang w:eastAsia="zh-CN"/>
        </w:rPr>
        <w:t>（上传保修单），</w:t>
      </w:r>
      <w:r>
        <w:rPr>
          <w:rFonts w:hint="eastAsia"/>
          <w:b/>
          <w:lang w:eastAsia="zh-CN"/>
        </w:rPr>
        <w:t>PPAP Status</w:t>
      </w:r>
      <w:r>
        <w:rPr>
          <w:rFonts w:hint="eastAsia"/>
          <w:lang w:eastAsia="zh-CN"/>
        </w:rPr>
        <w:t>（</w:t>
      </w:r>
      <w:r>
        <w:rPr>
          <w:rFonts w:hint="eastAsia"/>
          <w:lang w:eastAsia="zh-CN"/>
        </w:rPr>
        <w:t xml:space="preserve">PPAP </w:t>
      </w:r>
      <w:r>
        <w:rPr>
          <w:rFonts w:hint="eastAsia"/>
          <w:lang w:eastAsia="zh-CN"/>
        </w:rPr>
        <w:t>状态）将更改为</w:t>
      </w:r>
      <w:r>
        <w:rPr>
          <w:rFonts w:hint="eastAsia"/>
          <w:lang w:eastAsia="zh-CN"/>
        </w:rPr>
        <w:t xml:space="preserve"> </w:t>
      </w:r>
      <w:r>
        <w:rPr>
          <w:rFonts w:hint="eastAsia"/>
          <w:b/>
          <w:lang w:eastAsia="zh-CN"/>
        </w:rPr>
        <w:t>All Documents Submitted Except Warrant</w:t>
      </w:r>
      <w:r>
        <w:rPr>
          <w:rFonts w:hint="eastAsia"/>
          <w:lang w:eastAsia="zh-CN"/>
        </w:rPr>
        <w:t>（已提交除保修单之外的所有文档）。</w:t>
      </w:r>
    </w:p>
    <w:p w:rsidR="000B165A" w:rsidRDefault="00003E59" w:rsidP="00DD5086">
      <w:pPr>
        <w:pStyle w:val="a6"/>
        <w:topLinePunct/>
        <w:autoSpaceDE/>
        <w:autoSpaceDN/>
        <w:rPr>
          <w:lang w:eastAsia="zh-CN"/>
        </w:rPr>
      </w:pPr>
      <w:r>
        <w:rPr>
          <w:lang w:eastAsia="zh-CN"/>
        </w:rPr>
        <w:pict>
          <v:shape id="_x0000_i1042" type="#_x0000_t75" style="width:484.3pt;height:79.45pt">
            <v:imagedata r:id="rId30" o:title=""/>
          </v:shape>
        </w:pict>
      </w:r>
    </w:p>
    <w:p w:rsidR="00C92DE9" w:rsidRDefault="00C92DE9" w:rsidP="00DD5086">
      <w:pPr>
        <w:pStyle w:val="a6"/>
        <w:topLinePunct/>
        <w:autoSpaceDE/>
        <w:autoSpaceDN/>
        <w:rPr>
          <w:lang w:eastAsia="zh-CN"/>
        </w:rPr>
      </w:pPr>
    </w:p>
    <w:p w:rsidR="00AA2241" w:rsidRDefault="00C92DE9" w:rsidP="00DD5086">
      <w:pPr>
        <w:pStyle w:val="a6"/>
        <w:topLinePunct/>
        <w:autoSpaceDE/>
        <w:autoSpaceDN/>
        <w:rPr>
          <w:lang w:eastAsia="zh-CN"/>
        </w:rPr>
      </w:pPr>
      <w:r>
        <w:rPr>
          <w:rFonts w:hint="eastAsia"/>
          <w:lang w:eastAsia="zh-CN"/>
        </w:rPr>
        <w:lastRenderedPageBreak/>
        <w:t>如果拒绝任何非保修单文档，</w:t>
      </w:r>
      <w:r>
        <w:rPr>
          <w:rFonts w:hint="eastAsia"/>
          <w:b/>
          <w:lang w:eastAsia="zh-CN"/>
        </w:rPr>
        <w:t>Supplier Work To Do</w:t>
      </w:r>
      <w:r>
        <w:rPr>
          <w:rFonts w:hint="eastAsia"/>
          <w:lang w:eastAsia="zh-CN"/>
        </w:rPr>
        <w:t>（所需供应商操作）状态将恢复为</w:t>
      </w:r>
      <w:r>
        <w:rPr>
          <w:rFonts w:hint="eastAsia"/>
          <w:lang w:eastAsia="zh-CN"/>
        </w:rPr>
        <w:t xml:space="preserve"> </w:t>
      </w:r>
      <w:r>
        <w:rPr>
          <w:rFonts w:hint="eastAsia"/>
          <w:b/>
          <w:lang w:eastAsia="zh-CN"/>
        </w:rPr>
        <w:t>Upload Document(s)</w:t>
      </w:r>
      <w:r>
        <w:rPr>
          <w:rFonts w:hint="eastAsia"/>
          <w:lang w:eastAsia="zh-CN"/>
        </w:rPr>
        <w:t>（上传文档），</w:t>
      </w:r>
      <w:r>
        <w:rPr>
          <w:rFonts w:hint="eastAsia"/>
          <w:b/>
          <w:lang w:eastAsia="zh-CN"/>
        </w:rPr>
        <w:t>PPAP Status</w:t>
      </w:r>
      <w:r>
        <w:rPr>
          <w:rFonts w:hint="eastAsia"/>
          <w:lang w:eastAsia="zh-CN"/>
        </w:rPr>
        <w:t>（</w:t>
      </w:r>
      <w:r>
        <w:rPr>
          <w:rFonts w:hint="eastAsia"/>
          <w:lang w:eastAsia="zh-CN"/>
        </w:rPr>
        <w:t xml:space="preserve">PPAP </w:t>
      </w:r>
      <w:r>
        <w:rPr>
          <w:rFonts w:hint="eastAsia"/>
          <w:lang w:eastAsia="zh-CN"/>
        </w:rPr>
        <w:t>状态）将更改为</w:t>
      </w:r>
      <w:r>
        <w:rPr>
          <w:rFonts w:hint="eastAsia"/>
          <w:lang w:eastAsia="zh-CN"/>
        </w:rPr>
        <w:t xml:space="preserve"> </w:t>
      </w:r>
      <w:r>
        <w:rPr>
          <w:rFonts w:hint="eastAsia"/>
          <w:b/>
          <w:lang w:eastAsia="zh-CN"/>
        </w:rPr>
        <w:t>Document(s) Rejected</w:t>
      </w:r>
      <w:r>
        <w:rPr>
          <w:rFonts w:hint="eastAsia"/>
          <w:lang w:eastAsia="zh-CN"/>
        </w:rPr>
        <w:t>（已拒绝文档）。</w:t>
      </w:r>
    </w:p>
    <w:p w:rsidR="00C92DE9" w:rsidRPr="00C92DE9" w:rsidRDefault="00C92DE9" w:rsidP="00DD5086">
      <w:pPr>
        <w:pStyle w:val="Comments"/>
        <w:topLinePunct/>
        <w:rPr>
          <w:lang w:eastAsia="zh-CN"/>
        </w:rPr>
      </w:pPr>
      <w:r>
        <w:rPr>
          <w:rFonts w:hint="eastAsia"/>
          <w:lang w:eastAsia="zh-CN"/>
        </w:rPr>
        <w:t>注意：如果康明斯</w:t>
      </w:r>
      <w:r>
        <w:rPr>
          <w:rFonts w:hint="eastAsia"/>
          <w:lang w:eastAsia="zh-CN"/>
        </w:rPr>
        <w:t xml:space="preserve"> SQIE </w:t>
      </w:r>
      <w:r>
        <w:rPr>
          <w:rFonts w:hint="eastAsia"/>
          <w:lang w:eastAsia="zh-CN"/>
        </w:rPr>
        <w:t>拒绝了任意非保修单文档，</w:t>
      </w:r>
      <w:r>
        <w:rPr>
          <w:rFonts w:hint="eastAsia"/>
          <w:lang w:eastAsia="zh-CN"/>
        </w:rPr>
        <w:t xml:space="preserve">PPAP-MetricStream </w:t>
      </w:r>
      <w:r>
        <w:rPr>
          <w:rFonts w:hint="eastAsia"/>
          <w:lang w:eastAsia="zh-CN"/>
        </w:rPr>
        <w:t>系统也将自动拒绝保修单。在这</w:t>
      </w:r>
      <w:r w:rsidRPr="00CC1A05">
        <w:rPr>
          <w:rFonts w:hint="eastAsia"/>
          <w:spacing w:val="-4"/>
          <w:lang w:eastAsia="zh-CN"/>
        </w:rPr>
        <w:t>种情况下，供应商应重新提交拒绝的文档和保修单。第</w:t>
      </w:r>
      <w:r w:rsidRPr="00CC1A05">
        <w:rPr>
          <w:rFonts w:hint="eastAsia"/>
          <w:spacing w:val="-4"/>
          <w:lang w:eastAsia="zh-CN"/>
        </w:rPr>
        <w:t xml:space="preserve"> 3.3 </w:t>
      </w:r>
      <w:r w:rsidRPr="00CC1A05">
        <w:rPr>
          <w:rFonts w:hint="eastAsia"/>
          <w:spacing w:val="-4"/>
          <w:lang w:eastAsia="zh-CN"/>
        </w:rPr>
        <w:t>节中提供有关提交和重新提交保修单的更多信息。</w:t>
      </w:r>
    </w:p>
    <w:p w:rsidR="00136EA3" w:rsidRDefault="001E2F5B" w:rsidP="00DD5086">
      <w:pPr>
        <w:pStyle w:val="3"/>
        <w:topLinePunct/>
        <w:autoSpaceDE/>
        <w:autoSpaceDN/>
        <w:rPr>
          <w:lang w:eastAsia="zh-CN"/>
        </w:rPr>
      </w:pPr>
      <w:r>
        <w:rPr>
          <w:rFonts w:hint="eastAsia"/>
          <w:lang w:eastAsia="zh-CN"/>
        </w:rPr>
        <w:t>请求新的到期日期</w:t>
      </w:r>
    </w:p>
    <w:p w:rsidR="00136EA3" w:rsidRDefault="0036342B" w:rsidP="00DD5086">
      <w:pPr>
        <w:pStyle w:val="a6"/>
        <w:topLinePunct/>
        <w:autoSpaceDE/>
        <w:autoSpaceDN/>
        <w:rPr>
          <w:lang w:eastAsia="zh-CN"/>
        </w:rPr>
      </w:pPr>
      <w:r>
        <w:rPr>
          <w:rFonts w:hint="eastAsia"/>
          <w:lang w:eastAsia="zh-CN"/>
        </w:rPr>
        <w:t>如果从</w:t>
      </w:r>
      <w:r>
        <w:rPr>
          <w:rFonts w:hint="eastAsia"/>
          <w:lang w:eastAsia="zh-CN"/>
        </w:rPr>
        <w:t xml:space="preserve"> </w:t>
      </w:r>
      <w:r>
        <w:rPr>
          <w:rFonts w:hint="eastAsia"/>
          <w:i/>
          <w:lang w:eastAsia="zh-CN"/>
        </w:rPr>
        <w:t>Action Type</w:t>
      </w:r>
      <w:r>
        <w:rPr>
          <w:rFonts w:hint="eastAsia"/>
          <w:lang w:eastAsia="zh-CN"/>
        </w:rPr>
        <w:t>（操作类型）字段选择</w:t>
      </w:r>
      <w:r>
        <w:rPr>
          <w:rFonts w:hint="eastAsia"/>
          <w:lang w:eastAsia="zh-CN"/>
        </w:rPr>
        <w:t xml:space="preserve"> </w:t>
      </w:r>
      <w:r>
        <w:rPr>
          <w:rFonts w:hint="eastAsia"/>
          <w:b/>
          <w:lang w:eastAsia="zh-CN"/>
        </w:rPr>
        <w:t>Request New Due Date</w:t>
      </w:r>
      <w:r>
        <w:rPr>
          <w:rFonts w:hint="eastAsia"/>
          <w:lang w:eastAsia="zh-CN"/>
        </w:rPr>
        <w:t>（请求新的到期日期），</w:t>
      </w:r>
      <w:r>
        <w:rPr>
          <w:rFonts w:hint="eastAsia"/>
          <w:i/>
          <w:lang w:eastAsia="zh-CN"/>
        </w:rPr>
        <w:t>Action Type Comments</w:t>
      </w:r>
      <w:r>
        <w:rPr>
          <w:rFonts w:hint="eastAsia"/>
          <w:lang w:eastAsia="zh-CN"/>
        </w:rPr>
        <w:t>（操作类型评价）字段将成为必填字段（您应输入请求新日期的原因）。当然，还必须输入要请求的日期：</w:t>
      </w:r>
    </w:p>
    <w:p w:rsidR="008609EC" w:rsidRDefault="00003E59" w:rsidP="00DD5086">
      <w:pPr>
        <w:pStyle w:val="a6"/>
        <w:topLinePunct/>
        <w:autoSpaceDE/>
        <w:autoSpaceDN/>
        <w:rPr>
          <w:lang w:eastAsia="zh-CN"/>
        </w:rPr>
      </w:pPr>
      <w:r>
        <w:rPr>
          <w:lang w:eastAsia="zh-CN"/>
        </w:rPr>
        <w:pict>
          <v:shape id="_x0000_i1043" type="#_x0000_t75" style="width:484.3pt;height:2in">
            <v:imagedata r:id="rId31" o:title=""/>
          </v:shape>
        </w:pict>
      </w:r>
    </w:p>
    <w:p w:rsidR="009B6386" w:rsidRDefault="009B6386" w:rsidP="00DD5086">
      <w:pPr>
        <w:pStyle w:val="a6"/>
        <w:topLinePunct/>
        <w:autoSpaceDE/>
        <w:autoSpaceDN/>
        <w:rPr>
          <w:lang w:eastAsia="zh-CN"/>
        </w:rPr>
      </w:pPr>
    </w:p>
    <w:p w:rsidR="0012465B" w:rsidRDefault="00122ECD" w:rsidP="00DD5086">
      <w:pPr>
        <w:pStyle w:val="a6"/>
        <w:topLinePunct/>
        <w:autoSpaceDE/>
        <w:autoSpaceDN/>
        <w:rPr>
          <w:lang w:eastAsia="zh-CN"/>
        </w:rPr>
      </w:pPr>
      <w:r>
        <w:rPr>
          <w:rFonts w:hint="eastAsia"/>
          <w:lang w:eastAsia="zh-CN"/>
        </w:rPr>
        <w:t>单击</w:t>
      </w:r>
      <w:r>
        <w:rPr>
          <w:rFonts w:hint="eastAsia"/>
          <w:lang w:eastAsia="zh-CN"/>
        </w:rPr>
        <w:t xml:space="preserve"> </w:t>
      </w:r>
      <w:r>
        <w:rPr>
          <w:rFonts w:hint="eastAsia"/>
          <w:b/>
          <w:lang w:eastAsia="zh-CN"/>
        </w:rPr>
        <w:t>Take Action Type Selected</w:t>
      </w:r>
      <w:r>
        <w:rPr>
          <w:rFonts w:hint="eastAsia"/>
          <w:lang w:eastAsia="zh-CN"/>
        </w:rPr>
        <w:t>（执行所选操作类型）后，</w:t>
      </w:r>
      <w:r>
        <w:rPr>
          <w:rFonts w:hint="eastAsia"/>
          <w:lang w:eastAsia="zh-CN"/>
        </w:rPr>
        <w:t xml:space="preserve">PPAP-MetricStream </w:t>
      </w:r>
      <w:r>
        <w:rPr>
          <w:rFonts w:hint="eastAsia"/>
          <w:lang w:eastAsia="zh-CN"/>
        </w:rPr>
        <w:t>将立即向康明斯</w:t>
      </w:r>
      <w:r w:rsidRPr="00CC1A05">
        <w:rPr>
          <w:rFonts w:hint="eastAsia"/>
          <w:spacing w:val="-2"/>
          <w:lang w:eastAsia="zh-CN"/>
        </w:rPr>
        <w:t>发送通知，告知您请求了新的到期日期。康明斯可以</w:t>
      </w:r>
      <w:r w:rsidRPr="00CC1A05">
        <w:rPr>
          <w:rFonts w:hint="eastAsia"/>
          <w:spacing w:val="-2"/>
          <w:lang w:eastAsia="zh-CN"/>
        </w:rPr>
        <w:t xml:space="preserve"> </w:t>
      </w:r>
      <w:r w:rsidRPr="00CC1A05">
        <w:rPr>
          <w:rFonts w:hint="eastAsia"/>
          <w:b/>
          <w:spacing w:val="-2"/>
          <w:lang w:eastAsia="zh-CN"/>
        </w:rPr>
        <w:t>Accept</w:t>
      </w:r>
      <w:r w:rsidRPr="00CC1A05">
        <w:rPr>
          <w:rFonts w:hint="eastAsia"/>
          <w:spacing w:val="-2"/>
          <w:lang w:eastAsia="zh-CN"/>
        </w:rPr>
        <w:t>（接受）或</w:t>
      </w:r>
      <w:r w:rsidRPr="00CC1A05">
        <w:rPr>
          <w:rFonts w:hint="eastAsia"/>
          <w:spacing w:val="-2"/>
          <w:lang w:eastAsia="zh-CN"/>
        </w:rPr>
        <w:t xml:space="preserve"> </w:t>
      </w:r>
      <w:r w:rsidRPr="00CC1A05">
        <w:rPr>
          <w:rFonts w:hint="eastAsia"/>
          <w:b/>
          <w:spacing w:val="-2"/>
          <w:lang w:eastAsia="zh-CN"/>
        </w:rPr>
        <w:t>Reject</w:t>
      </w:r>
      <w:r w:rsidRPr="00CC1A05">
        <w:rPr>
          <w:rFonts w:hint="eastAsia"/>
          <w:spacing w:val="-2"/>
          <w:lang w:eastAsia="zh-CN"/>
        </w:rPr>
        <w:t>（拒绝）您的请求。</w:t>
      </w:r>
    </w:p>
    <w:p w:rsidR="00D276CB" w:rsidRDefault="00122ECD" w:rsidP="00DD5086">
      <w:pPr>
        <w:pStyle w:val="a6"/>
        <w:topLinePunct/>
        <w:autoSpaceDE/>
        <w:autoSpaceDN/>
        <w:rPr>
          <w:lang w:eastAsia="zh-CN"/>
        </w:rPr>
      </w:pPr>
      <w:r>
        <w:rPr>
          <w:rFonts w:hint="eastAsia"/>
          <w:lang w:eastAsia="zh-CN"/>
        </w:rPr>
        <w:t>如果接受您的建议日期，“</w:t>
      </w:r>
      <w:r>
        <w:rPr>
          <w:rFonts w:hint="eastAsia"/>
          <w:lang w:eastAsia="zh-CN"/>
        </w:rPr>
        <w:t>PPAP Submission Due Date</w:t>
      </w:r>
      <w:r>
        <w:rPr>
          <w:rFonts w:hint="eastAsia"/>
          <w:lang w:eastAsia="zh-CN"/>
        </w:rPr>
        <w:t>”（</w:t>
      </w:r>
      <w:r>
        <w:rPr>
          <w:rFonts w:hint="eastAsia"/>
          <w:lang w:eastAsia="zh-CN"/>
        </w:rPr>
        <w:t xml:space="preserve">PPAP </w:t>
      </w:r>
      <w:r>
        <w:rPr>
          <w:rFonts w:hint="eastAsia"/>
          <w:lang w:eastAsia="zh-CN"/>
        </w:rPr>
        <w:t>提交到期日期）将相应更改且您会收到电子邮件。如果您的建议日期遭拒，您也将收到相应的电子邮件通知。在这种情况下，“</w:t>
      </w:r>
      <w:r>
        <w:rPr>
          <w:rFonts w:hint="eastAsia"/>
          <w:lang w:eastAsia="zh-CN"/>
        </w:rPr>
        <w:t>PPAP Submission Due Date</w:t>
      </w:r>
      <w:r>
        <w:rPr>
          <w:rFonts w:hint="eastAsia"/>
          <w:lang w:eastAsia="zh-CN"/>
        </w:rPr>
        <w:t>”（</w:t>
      </w:r>
      <w:r>
        <w:rPr>
          <w:rFonts w:hint="eastAsia"/>
          <w:lang w:eastAsia="zh-CN"/>
        </w:rPr>
        <w:t xml:space="preserve">PPAP </w:t>
      </w:r>
      <w:r>
        <w:rPr>
          <w:rFonts w:hint="eastAsia"/>
          <w:lang w:eastAsia="zh-CN"/>
        </w:rPr>
        <w:t>提交到期日期）仍为原始到期日期。</w:t>
      </w:r>
    </w:p>
    <w:p w:rsidR="00033A1E" w:rsidRDefault="00843C2A" w:rsidP="00DD5086">
      <w:pPr>
        <w:pStyle w:val="Comments"/>
        <w:topLinePunct/>
        <w:rPr>
          <w:lang w:eastAsia="zh-CN"/>
        </w:rPr>
      </w:pPr>
      <w:r>
        <w:rPr>
          <w:rFonts w:hint="eastAsia"/>
          <w:lang w:eastAsia="zh-CN"/>
        </w:rPr>
        <w:t>提示：在大多数情况下，只有收到电子邮件提醒的工作通知后，您才需要登录</w:t>
      </w:r>
      <w:r>
        <w:rPr>
          <w:rFonts w:hint="eastAsia"/>
          <w:lang w:eastAsia="zh-CN"/>
        </w:rPr>
        <w:t xml:space="preserve"> PPAP-MetricStream</w:t>
      </w:r>
      <w:r>
        <w:rPr>
          <w:rFonts w:hint="eastAsia"/>
          <w:lang w:eastAsia="zh-CN"/>
        </w:rPr>
        <w:t>，不过您也可在方便时随时登录。每次登录后，均可查看</w:t>
      </w:r>
      <w:r>
        <w:rPr>
          <w:rFonts w:hint="eastAsia"/>
          <w:lang w:eastAsia="zh-CN"/>
        </w:rPr>
        <w:t xml:space="preserve"> </w:t>
      </w:r>
      <w:r>
        <w:rPr>
          <w:rFonts w:hint="eastAsia"/>
          <w:i/>
          <w:lang w:eastAsia="zh-CN"/>
        </w:rPr>
        <w:t>My Assignments</w:t>
      </w:r>
      <w:r>
        <w:rPr>
          <w:rFonts w:hint="eastAsia"/>
          <w:lang w:eastAsia="zh-CN"/>
        </w:rPr>
        <w:t>（我的任务）或</w:t>
      </w:r>
      <w:r>
        <w:rPr>
          <w:rFonts w:hint="eastAsia"/>
          <w:lang w:eastAsia="zh-CN"/>
        </w:rPr>
        <w:t xml:space="preserve"> </w:t>
      </w:r>
      <w:r>
        <w:rPr>
          <w:rFonts w:hint="eastAsia"/>
          <w:i/>
          <w:lang w:eastAsia="zh-CN"/>
        </w:rPr>
        <w:t>My Related PPAPs</w:t>
      </w:r>
      <w:r>
        <w:rPr>
          <w:rFonts w:hint="eastAsia"/>
          <w:lang w:eastAsia="zh-CN"/>
        </w:rPr>
        <w:t>（我的相关</w:t>
      </w:r>
      <w:r>
        <w:rPr>
          <w:rFonts w:hint="eastAsia"/>
          <w:lang w:eastAsia="zh-CN"/>
        </w:rPr>
        <w:t xml:space="preserve"> PPAP</w:t>
      </w:r>
      <w:r>
        <w:rPr>
          <w:rFonts w:hint="eastAsia"/>
          <w:lang w:eastAsia="zh-CN"/>
        </w:rPr>
        <w:t>）部分以确定您是否有工作需要关注。</w:t>
      </w:r>
    </w:p>
    <w:p w:rsidR="00D37B0C" w:rsidRDefault="006B4881" w:rsidP="00CC1A05">
      <w:pPr>
        <w:pStyle w:val="2"/>
        <w:pageBreakBefore/>
        <w:topLinePunct/>
        <w:autoSpaceDE/>
        <w:autoSpaceDN/>
        <w:ind w:left="289" w:hanging="215"/>
        <w:rPr>
          <w:lang w:eastAsia="zh-CN"/>
        </w:rPr>
      </w:pPr>
      <w:bookmarkStart w:id="20" w:name="_Toc329078522"/>
      <w:r>
        <w:rPr>
          <w:rFonts w:hint="eastAsia"/>
          <w:lang w:eastAsia="zh-CN"/>
        </w:rPr>
        <w:lastRenderedPageBreak/>
        <w:t>保修回应表单</w:t>
      </w:r>
      <w:bookmarkEnd w:id="20"/>
    </w:p>
    <w:p w:rsidR="00674E23" w:rsidRPr="00674E23" w:rsidRDefault="00A651B7" w:rsidP="00DD5086">
      <w:pPr>
        <w:pStyle w:val="a6"/>
        <w:topLinePunct/>
        <w:autoSpaceDE/>
        <w:autoSpaceDN/>
        <w:rPr>
          <w:lang w:eastAsia="zh-CN"/>
        </w:rPr>
      </w:pPr>
      <w:r>
        <w:rPr>
          <w:rFonts w:hint="eastAsia"/>
          <w:lang w:eastAsia="zh-CN"/>
        </w:rPr>
        <w:t>如前文所述，当提交所有必需的非保修单文档（包括</w:t>
      </w:r>
      <w:r>
        <w:rPr>
          <w:rFonts w:hint="eastAsia"/>
          <w:lang w:eastAsia="zh-CN"/>
        </w:rPr>
        <w:t xml:space="preserve"> APQP</w:t>
      </w:r>
      <w:r>
        <w:rPr>
          <w:rFonts w:hint="eastAsia"/>
          <w:lang w:eastAsia="zh-CN"/>
        </w:rPr>
        <w:t>，如果适用）后，只有您可以访问并提交保修单。此时，</w:t>
      </w:r>
      <w:r>
        <w:rPr>
          <w:rFonts w:hint="eastAsia"/>
          <w:b/>
          <w:lang w:eastAsia="zh-CN"/>
        </w:rPr>
        <w:t>SQIE Work To Do</w:t>
      </w:r>
      <w:r>
        <w:rPr>
          <w:rFonts w:hint="eastAsia"/>
          <w:lang w:eastAsia="zh-CN"/>
        </w:rPr>
        <w:t>（所需</w:t>
      </w:r>
      <w:r>
        <w:rPr>
          <w:rFonts w:hint="eastAsia"/>
          <w:lang w:eastAsia="zh-CN"/>
        </w:rPr>
        <w:t xml:space="preserve"> SQIE </w:t>
      </w:r>
      <w:r>
        <w:rPr>
          <w:rFonts w:hint="eastAsia"/>
          <w:lang w:eastAsia="zh-CN"/>
        </w:rPr>
        <w:t>操作）状态将显示为</w:t>
      </w:r>
      <w:r>
        <w:rPr>
          <w:rFonts w:hint="eastAsia"/>
          <w:lang w:eastAsia="zh-CN"/>
        </w:rPr>
        <w:t xml:space="preserve"> </w:t>
      </w:r>
      <w:r>
        <w:rPr>
          <w:rFonts w:hint="eastAsia"/>
          <w:b/>
          <w:lang w:eastAsia="zh-CN"/>
        </w:rPr>
        <w:t>Upload Warrant</w:t>
      </w:r>
      <w:r>
        <w:rPr>
          <w:rFonts w:hint="eastAsia"/>
          <w:lang w:eastAsia="zh-CN"/>
        </w:rPr>
        <w:t>（上传保修单），</w:t>
      </w:r>
      <w:r>
        <w:rPr>
          <w:rFonts w:hint="eastAsia"/>
          <w:b/>
          <w:lang w:eastAsia="zh-CN"/>
        </w:rPr>
        <w:t>PPAP Status</w:t>
      </w:r>
      <w:r>
        <w:rPr>
          <w:rFonts w:hint="eastAsia"/>
          <w:lang w:eastAsia="zh-CN"/>
        </w:rPr>
        <w:t>（</w:t>
      </w:r>
      <w:r>
        <w:rPr>
          <w:rFonts w:hint="eastAsia"/>
          <w:lang w:eastAsia="zh-CN"/>
        </w:rPr>
        <w:t xml:space="preserve">PPAP </w:t>
      </w:r>
      <w:r>
        <w:rPr>
          <w:rFonts w:hint="eastAsia"/>
          <w:lang w:eastAsia="zh-CN"/>
        </w:rPr>
        <w:t>状态）将显示为</w:t>
      </w:r>
      <w:r>
        <w:rPr>
          <w:rFonts w:hint="eastAsia"/>
          <w:lang w:eastAsia="zh-CN"/>
        </w:rPr>
        <w:t xml:space="preserve"> </w:t>
      </w:r>
      <w:r>
        <w:rPr>
          <w:rFonts w:hint="eastAsia"/>
          <w:b/>
          <w:lang w:eastAsia="zh-CN"/>
        </w:rPr>
        <w:t>All Documents Submitted Except Warrant</w:t>
      </w:r>
      <w:r>
        <w:rPr>
          <w:rFonts w:hint="eastAsia"/>
          <w:lang w:eastAsia="zh-CN"/>
        </w:rPr>
        <w:t>（已提交除保修单之外的所有文档）。</w:t>
      </w:r>
    </w:p>
    <w:p w:rsidR="00CD112F" w:rsidRDefault="00F62757" w:rsidP="00DD5086">
      <w:pPr>
        <w:pStyle w:val="a6"/>
        <w:topLinePunct/>
        <w:autoSpaceDE/>
        <w:autoSpaceDN/>
        <w:rPr>
          <w:lang w:eastAsia="zh-CN"/>
        </w:rPr>
      </w:pPr>
      <w:r>
        <w:rPr>
          <w:rFonts w:hint="eastAsia"/>
          <w:lang w:eastAsia="zh-CN"/>
        </w:rPr>
        <w:t>在将所有非保修单文档发送给康明斯前，无法访问保修回应表单本身。如果查看“</w:t>
      </w:r>
      <w:r>
        <w:rPr>
          <w:rFonts w:hint="eastAsia"/>
          <w:lang w:eastAsia="zh-CN"/>
        </w:rPr>
        <w:t>Upload PPAP Documents</w:t>
      </w:r>
      <w:r>
        <w:rPr>
          <w:rFonts w:hint="eastAsia"/>
          <w:lang w:eastAsia="zh-CN"/>
        </w:rPr>
        <w:t>”（上传</w:t>
      </w:r>
      <w:r>
        <w:rPr>
          <w:rFonts w:hint="eastAsia"/>
          <w:lang w:eastAsia="zh-CN"/>
        </w:rPr>
        <w:t xml:space="preserve"> PPAP </w:t>
      </w:r>
      <w:r>
        <w:rPr>
          <w:rFonts w:hint="eastAsia"/>
          <w:lang w:eastAsia="zh-CN"/>
        </w:rPr>
        <w:t>文档）部分中的“</w:t>
      </w:r>
      <w:r>
        <w:rPr>
          <w:rFonts w:hint="eastAsia"/>
          <w:lang w:eastAsia="zh-CN"/>
        </w:rPr>
        <w:t>Warrant</w:t>
      </w:r>
      <w:r>
        <w:rPr>
          <w:rFonts w:hint="eastAsia"/>
          <w:lang w:eastAsia="zh-CN"/>
        </w:rPr>
        <w:t>”（保修）元素，将看到该链接无法单击：</w:t>
      </w:r>
    </w:p>
    <w:p w:rsidR="00F62757" w:rsidRDefault="00003E59" w:rsidP="00DD5086">
      <w:pPr>
        <w:pStyle w:val="a6"/>
        <w:topLinePunct/>
        <w:autoSpaceDE/>
        <w:autoSpaceDN/>
        <w:jc w:val="center"/>
        <w:rPr>
          <w:lang w:eastAsia="zh-CN"/>
        </w:rPr>
      </w:pPr>
      <w:r>
        <w:rPr>
          <w:lang w:eastAsia="zh-CN"/>
        </w:rPr>
        <w:pict>
          <v:shape id="_x0000_i1044" type="#_x0000_t75" style="width:101.2pt;height:34.65pt">
            <v:imagedata r:id="rId32" o:title="Warrant Non-selectable 2-20-12"/>
          </v:shape>
        </w:pict>
      </w:r>
    </w:p>
    <w:p w:rsidR="00F62757" w:rsidRDefault="00F62757" w:rsidP="00DD5086">
      <w:pPr>
        <w:pStyle w:val="a6"/>
        <w:topLinePunct/>
        <w:autoSpaceDE/>
        <w:autoSpaceDN/>
        <w:rPr>
          <w:lang w:eastAsia="zh-CN"/>
        </w:rPr>
      </w:pPr>
      <w:r>
        <w:rPr>
          <w:rFonts w:hint="eastAsia"/>
          <w:lang w:eastAsia="zh-CN"/>
        </w:rPr>
        <w:t>但是，在提交所有非保修单文档后，系统发生的变化如下所示：</w:t>
      </w:r>
    </w:p>
    <w:p w:rsidR="00F62757" w:rsidRDefault="00003E59" w:rsidP="00DD5086">
      <w:pPr>
        <w:pStyle w:val="a6"/>
        <w:topLinePunct/>
        <w:autoSpaceDE/>
        <w:autoSpaceDN/>
        <w:jc w:val="center"/>
        <w:rPr>
          <w:lang w:eastAsia="zh-CN"/>
        </w:rPr>
      </w:pPr>
      <w:r>
        <w:rPr>
          <w:lang w:eastAsia="zh-CN"/>
        </w:rPr>
        <w:pict>
          <v:shape id="_x0000_i1045" type="#_x0000_t75" style="width:89pt;height:34.65pt">
            <v:imagedata r:id="rId33" o:title="Warrant Selectable 2-20-12"/>
          </v:shape>
        </w:pict>
      </w:r>
    </w:p>
    <w:p w:rsidR="00F62757" w:rsidRDefault="00F62757" w:rsidP="00DD5086">
      <w:pPr>
        <w:pStyle w:val="Comments"/>
        <w:topLinePunct/>
        <w:rPr>
          <w:lang w:eastAsia="zh-CN"/>
        </w:rPr>
      </w:pPr>
      <w:r>
        <w:rPr>
          <w:rFonts w:hint="eastAsia"/>
          <w:lang w:eastAsia="zh-CN"/>
        </w:rPr>
        <w:t>提示：您或康明斯只能通过</w:t>
      </w:r>
      <w:r>
        <w:rPr>
          <w:rFonts w:hint="eastAsia"/>
          <w:lang w:eastAsia="zh-CN"/>
        </w:rPr>
        <w:t xml:space="preserve"> PPAP </w:t>
      </w:r>
      <w:r>
        <w:rPr>
          <w:rFonts w:hint="eastAsia"/>
          <w:lang w:eastAsia="zh-CN"/>
        </w:rPr>
        <w:t>表单访问“</w:t>
      </w:r>
      <w:r>
        <w:rPr>
          <w:rFonts w:hint="eastAsia"/>
          <w:lang w:eastAsia="zh-CN"/>
        </w:rPr>
        <w:t>Warrant</w:t>
      </w:r>
      <w:r>
        <w:rPr>
          <w:rFonts w:hint="eastAsia"/>
          <w:lang w:eastAsia="zh-CN"/>
        </w:rPr>
        <w:t>”（保修），方法是单击上文所示的</w:t>
      </w:r>
      <w:r>
        <w:rPr>
          <w:rFonts w:hint="eastAsia"/>
          <w:lang w:eastAsia="zh-CN"/>
        </w:rPr>
        <w:t xml:space="preserve"> </w:t>
      </w:r>
      <w:r>
        <w:rPr>
          <w:rFonts w:hint="eastAsia"/>
          <w:i/>
          <w:lang w:eastAsia="zh-CN"/>
        </w:rPr>
        <w:t>Warrant</w:t>
      </w:r>
      <w:r w:rsidR="00F36C17">
        <w:rPr>
          <w:i/>
          <w:lang w:eastAsia="zh-CN"/>
        </w:rPr>
        <w:br/>
      </w:r>
      <w:r>
        <w:rPr>
          <w:rFonts w:hint="eastAsia"/>
          <w:lang w:eastAsia="zh-CN"/>
        </w:rPr>
        <w:t>（保修）链接。</w:t>
      </w:r>
    </w:p>
    <w:p w:rsidR="00F62757" w:rsidRDefault="00F62757" w:rsidP="00DD5086">
      <w:pPr>
        <w:pStyle w:val="a6"/>
        <w:topLinePunct/>
        <w:autoSpaceDE/>
        <w:autoSpaceDN/>
        <w:rPr>
          <w:lang w:eastAsia="zh-CN"/>
        </w:rPr>
      </w:pPr>
      <w:r>
        <w:rPr>
          <w:rFonts w:hint="eastAsia"/>
          <w:lang w:eastAsia="zh-CN"/>
        </w:rPr>
        <w:t>保修回应表单如下所示，其中用黄色突出显示、带红色星号</w:t>
      </w:r>
      <w:r>
        <w:rPr>
          <w:rFonts w:hint="eastAsia"/>
          <w:lang w:eastAsia="zh-CN"/>
        </w:rPr>
        <w:t xml:space="preserve"> (*) </w:t>
      </w:r>
      <w:r>
        <w:rPr>
          <w:rFonts w:hint="eastAsia"/>
          <w:lang w:eastAsia="zh-CN"/>
        </w:rPr>
        <w:t>的字段为必填字段：</w:t>
      </w:r>
    </w:p>
    <w:p w:rsidR="001005DC" w:rsidRDefault="00003E59" w:rsidP="00DD5086">
      <w:pPr>
        <w:pStyle w:val="a6"/>
        <w:topLinePunct/>
        <w:autoSpaceDE/>
        <w:autoSpaceDN/>
        <w:rPr>
          <w:lang w:eastAsia="zh-CN"/>
        </w:rPr>
      </w:pPr>
      <w:r>
        <w:rPr>
          <w:lang w:eastAsia="zh-CN"/>
        </w:rPr>
        <w:pict>
          <v:shape id="_x0000_i1046" type="#_x0000_t75" style="width:484.3pt;height:277.8pt">
            <v:imagedata r:id="rId34" o:title=""/>
          </v:shape>
        </w:pict>
      </w:r>
    </w:p>
    <w:p w:rsidR="00670FA7" w:rsidRDefault="00003E59" w:rsidP="00DD5086">
      <w:pPr>
        <w:pStyle w:val="a6"/>
        <w:topLinePunct/>
        <w:autoSpaceDE/>
        <w:autoSpaceDN/>
        <w:rPr>
          <w:lang w:eastAsia="zh-CN"/>
        </w:rPr>
      </w:pPr>
      <w:r>
        <w:rPr>
          <w:lang w:eastAsia="zh-CN"/>
        </w:rPr>
        <w:lastRenderedPageBreak/>
        <w:pict>
          <v:shape id="_x0000_i1047" type="#_x0000_t75" style="width:484.3pt;height:290.05pt">
            <v:imagedata r:id="rId35" o:title=""/>
          </v:shape>
        </w:pict>
      </w:r>
    </w:p>
    <w:p w:rsidR="00670FA7" w:rsidRDefault="00003E59" w:rsidP="00DD5086">
      <w:pPr>
        <w:pStyle w:val="a6"/>
        <w:topLinePunct/>
        <w:autoSpaceDE/>
        <w:autoSpaceDN/>
        <w:rPr>
          <w:lang w:eastAsia="zh-CN"/>
        </w:rPr>
      </w:pPr>
      <w:r>
        <w:rPr>
          <w:lang w:eastAsia="zh-CN"/>
        </w:rPr>
        <w:pict>
          <v:shape id="_x0000_i1048" type="#_x0000_t75" style="width:484.3pt;height:87.6pt">
            <v:imagedata r:id="rId36" o:title=""/>
          </v:shape>
        </w:pict>
      </w:r>
    </w:p>
    <w:p w:rsidR="00F62757" w:rsidRDefault="00F62757" w:rsidP="00DD5086">
      <w:pPr>
        <w:pStyle w:val="a6"/>
        <w:topLinePunct/>
        <w:autoSpaceDE/>
        <w:autoSpaceDN/>
        <w:rPr>
          <w:lang w:eastAsia="zh-CN"/>
        </w:rPr>
      </w:pPr>
      <w:r>
        <w:rPr>
          <w:rFonts w:hint="eastAsia"/>
          <w:lang w:eastAsia="zh-CN"/>
        </w:rPr>
        <w:t>该表单底部的按钮与</w:t>
      </w:r>
      <w:r>
        <w:rPr>
          <w:rFonts w:hint="eastAsia"/>
          <w:lang w:eastAsia="zh-CN"/>
        </w:rPr>
        <w:t xml:space="preserve"> PPAP </w:t>
      </w:r>
      <w:r>
        <w:rPr>
          <w:rFonts w:hint="eastAsia"/>
          <w:lang w:eastAsia="zh-CN"/>
        </w:rPr>
        <w:t>或</w:t>
      </w:r>
      <w:r>
        <w:rPr>
          <w:rFonts w:hint="eastAsia"/>
          <w:lang w:eastAsia="zh-CN"/>
        </w:rPr>
        <w:t xml:space="preserve"> SCR </w:t>
      </w:r>
      <w:r>
        <w:rPr>
          <w:rFonts w:hint="eastAsia"/>
          <w:lang w:eastAsia="zh-CN"/>
        </w:rPr>
        <w:t>表单的按钮略有不同：</w:t>
      </w:r>
    </w:p>
    <w:p w:rsidR="00F62757" w:rsidRDefault="00F62757" w:rsidP="00DD5086">
      <w:pPr>
        <w:pStyle w:val="a6"/>
        <w:numPr>
          <w:ilvl w:val="0"/>
          <w:numId w:val="25"/>
        </w:numPr>
        <w:topLinePunct/>
        <w:autoSpaceDE/>
        <w:autoSpaceDN/>
        <w:rPr>
          <w:lang w:eastAsia="zh-CN"/>
        </w:rPr>
      </w:pPr>
      <w:r>
        <w:rPr>
          <w:rFonts w:hint="eastAsia"/>
          <w:b/>
          <w:lang w:eastAsia="zh-CN"/>
        </w:rPr>
        <w:t>Take Action Type Selected</w:t>
      </w:r>
      <w:r>
        <w:rPr>
          <w:rFonts w:hint="eastAsia"/>
          <w:lang w:eastAsia="zh-CN"/>
        </w:rPr>
        <w:t>（执行所选操作类型）</w:t>
      </w:r>
      <w:r w:rsidR="009F484E">
        <w:rPr>
          <w:rFonts w:hint="eastAsia"/>
          <w:lang w:eastAsia="zh-CN"/>
        </w:rPr>
        <w:t>—</w:t>
      </w:r>
      <w:r>
        <w:rPr>
          <w:rFonts w:hint="eastAsia"/>
          <w:lang w:eastAsia="zh-CN"/>
        </w:rPr>
        <w:t xml:space="preserve"> </w:t>
      </w:r>
      <w:r>
        <w:rPr>
          <w:rFonts w:hint="eastAsia"/>
          <w:lang w:eastAsia="zh-CN"/>
        </w:rPr>
        <w:t>将保修单提交给康明斯。这是因为唯一可用的“</w:t>
      </w:r>
      <w:r>
        <w:rPr>
          <w:rFonts w:hint="eastAsia"/>
          <w:lang w:eastAsia="zh-CN"/>
        </w:rPr>
        <w:t>Action Type</w:t>
      </w:r>
      <w:r>
        <w:rPr>
          <w:rFonts w:hint="eastAsia"/>
          <w:lang w:eastAsia="zh-CN"/>
        </w:rPr>
        <w:t>”（操作类型）字段选项为“</w:t>
      </w:r>
      <w:r>
        <w:rPr>
          <w:rFonts w:hint="eastAsia"/>
          <w:lang w:eastAsia="zh-CN"/>
        </w:rPr>
        <w:t>Submit Warrant</w:t>
      </w:r>
      <w:r>
        <w:rPr>
          <w:rFonts w:hint="eastAsia"/>
          <w:lang w:eastAsia="zh-CN"/>
        </w:rPr>
        <w:t>”（提交保修单）。</w:t>
      </w:r>
    </w:p>
    <w:p w:rsidR="00F62757" w:rsidRDefault="00F62757" w:rsidP="00DD5086">
      <w:pPr>
        <w:pStyle w:val="a6"/>
        <w:numPr>
          <w:ilvl w:val="0"/>
          <w:numId w:val="25"/>
        </w:numPr>
        <w:topLinePunct/>
        <w:autoSpaceDE/>
        <w:autoSpaceDN/>
        <w:rPr>
          <w:lang w:eastAsia="zh-CN"/>
        </w:rPr>
      </w:pPr>
      <w:r>
        <w:rPr>
          <w:rFonts w:hint="eastAsia"/>
          <w:b/>
          <w:lang w:eastAsia="zh-CN"/>
        </w:rPr>
        <w:t>Exit</w:t>
      </w:r>
      <w:r>
        <w:rPr>
          <w:rFonts w:hint="eastAsia"/>
          <w:lang w:eastAsia="zh-CN"/>
        </w:rPr>
        <w:t>（退出）</w:t>
      </w:r>
      <w:r w:rsidR="009F484E">
        <w:rPr>
          <w:rFonts w:hint="eastAsia"/>
          <w:lang w:eastAsia="zh-CN"/>
        </w:rPr>
        <w:t>—</w:t>
      </w:r>
      <w:r>
        <w:rPr>
          <w:rFonts w:hint="eastAsia"/>
          <w:lang w:eastAsia="zh-CN"/>
        </w:rPr>
        <w:t xml:space="preserve"> </w:t>
      </w:r>
      <w:r>
        <w:rPr>
          <w:rFonts w:hint="eastAsia"/>
          <w:u w:val="single"/>
          <w:lang w:eastAsia="zh-CN"/>
        </w:rPr>
        <w:t>不</w:t>
      </w:r>
      <w:r>
        <w:rPr>
          <w:rFonts w:hint="eastAsia"/>
          <w:lang w:eastAsia="zh-CN"/>
        </w:rPr>
        <w:t>保存所做工作，直接关闭表单。如果未进行保存，系统将显示警告，提醒您进行保存。</w:t>
      </w:r>
    </w:p>
    <w:p w:rsidR="00E81D36" w:rsidRPr="002202DC" w:rsidRDefault="00F62757" w:rsidP="00DD5086">
      <w:pPr>
        <w:pStyle w:val="a6"/>
        <w:topLinePunct/>
        <w:autoSpaceDE/>
        <w:autoSpaceDN/>
        <w:rPr>
          <w:lang w:eastAsia="zh-CN"/>
        </w:rPr>
      </w:pPr>
      <w:r>
        <w:rPr>
          <w:rFonts w:hint="eastAsia"/>
          <w:lang w:eastAsia="zh-CN"/>
        </w:rPr>
        <w:t>单击“</w:t>
      </w:r>
      <w:r>
        <w:rPr>
          <w:rFonts w:hint="eastAsia"/>
          <w:lang w:eastAsia="zh-CN"/>
        </w:rPr>
        <w:t>Take Action Type Selected</w:t>
      </w:r>
      <w:r>
        <w:rPr>
          <w:rFonts w:hint="eastAsia"/>
          <w:lang w:eastAsia="zh-CN"/>
        </w:rPr>
        <w:t>”（执行所选操作类型）按钮后，</w:t>
      </w:r>
      <w:r>
        <w:rPr>
          <w:rFonts w:hint="eastAsia"/>
          <w:b/>
          <w:lang w:eastAsia="zh-CN"/>
        </w:rPr>
        <w:t xml:space="preserve">Supplier Work To Do </w:t>
      </w:r>
      <w:r>
        <w:rPr>
          <w:rFonts w:hint="eastAsia"/>
          <w:lang w:eastAsia="zh-CN"/>
        </w:rPr>
        <w:t>（所需供应商操作）将更改为</w:t>
      </w:r>
      <w:r>
        <w:rPr>
          <w:rFonts w:hint="eastAsia"/>
          <w:lang w:eastAsia="zh-CN"/>
        </w:rPr>
        <w:t xml:space="preserve"> </w:t>
      </w:r>
      <w:r>
        <w:rPr>
          <w:rFonts w:hint="eastAsia"/>
          <w:b/>
          <w:lang w:eastAsia="zh-CN"/>
        </w:rPr>
        <w:t>Awaiting Cummins Response</w:t>
      </w:r>
      <w:r>
        <w:rPr>
          <w:rFonts w:hint="eastAsia"/>
          <w:lang w:eastAsia="zh-CN"/>
        </w:rPr>
        <w:t>（等待康明斯回应），</w:t>
      </w:r>
      <w:r>
        <w:rPr>
          <w:rFonts w:hint="eastAsia"/>
          <w:b/>
          <w:lang w:eastAsia="zh-CN"/>
        </w:rPr>
        <w:t>PPAP Status</w:t>
      </w:r>
      <w:r>
        <w:rPr>
          <w:rFonts w:hint="eastAsia"/>
          <w:lang w:eastAsia="zh-CN"/>
        </w:rPr>
        <w:t>（</w:t>
      </w:r>
      <w:r>
        <w:rPr>
          <w:rFonts w:hint="eastAsia"/>
          <w:lang w:eastAsia="zh-CN"/>
        </w:rPr>
        <w:t xml:space="preserve">PPAP </w:t>
      </w:r>
      <w:r>
        <w:rPr>
          <w:rFonts w:hint="eastAsia"/>
          <w:lang w:eastAsia="zh-CN"/>
        </w:rPr>
        <w:t>状态）更改为</w:t>
      </w:r>
      <w:r>
        <w:rPr>
          <w:rFonts w:hint="eastAsia"/>
          <w:lang w:eastAsia="zh-CN"/>
        </w:rPr>
        <w:t xml:space="preserve"> </w:t>
      </w:r>
      <w:r>
        <w:rPr>
          <w:rFonts w:hint="eastAsia"/>
          <w:b/>
          <w:lang w:eastAsia="zh-CN"/>
        </w:rPr>
        <w:t>PPAP Submitted for Approval</w:t>
      </w:r>
      <w:r>
        <w:rPr>
          <w:rFonts w:hint="eastAsia"/>
          <w:lang w:eastAsia="zh-CN"/>
        </w:rPr>
        <w:t>（已提交</w:t>
      </w:r>
      <w:r>
        <w:rPr>
          <w:rFonts w:hint="eastAsia"/>
          <w:lang w:eastAsia="zh-CN"/>
        </w:rPr>
        <w:t xml:space="preserve"> PPAP </w:t>
      </w:r>
      <w:r>
        <w:rPr>
          <w:rFonts w:hint="eastAsia"/>
          <w:lang w:eastAsia="zh-CN"/>
        </w:rPr>
        <w:t>以待审批）。除非一个或多个文档和</w:t>
      </w:r>
      <w:r>
        <w:rPr>
          <w:rFonts w:hint="eastAsia"/>
          <w:lang w:eastAsia="zh-CN"/>
        </w:rPr>
        <w:t>/</w:t>
      </w:r>
      <w:r>
        <w:rPr>
          <w:rFonts w:hint="eastAsia"/>
          <w:lang w:eastAsia="zh-CN"/>
        </w:rPr>
        <w:t>或保修单遭拒，否则您的工作现在已完成！</w:t>
      </w:r>
    </w:p>
    <w:p w:rsidR="00262251" w:rsidRDefault="007A562D" w:rsidP="00DD5086">
      <w:pPr>
        <w:pStyle w:val="2"/>
        <w:topLinePunct/>
        <w:autoSpaceDE/>
        <w:autoSpaceDN/>
        <w:rPr>
          <w:lang w:eastAsia="zh-CN"/>
        </w:rPr>
      </w:pPr>
      <w:bookmarkStart w:id="21" w:name="_Toc329078523"/>
      <w:r>
        <w:rPr>
          <w:rFonts w:hint="eastAsia"/>
          <w:lang w:eastAsia="zh-CN"/>
        </w:rPr>
        <w:lastRenderedPageBreak/>
        <w:t>临时表单</w:t>
      </w:r>
      <w:bookmarkEnd w:id="21"/>
    </w:p>
    <w:p w:rsidR="00556DCF" w:rsidRDefault="002C538E" w:rsidP="00DD5086">
      <w:pPr>
        <w:pStyle w:val="a6"/>
        <w:topLinePunct/>
        <w:autoSpaceDE/>
        <w:autoSpaceDN/>
        <w:rPr>
          <w:lang w:eastAsia="zh-CN"/>
        </w:rPr>
      </w:pPr>
      <w:r>
        <w:rPr>
          <w:rFonts w:hint="eastAsia"/>
          <w:lang w:eastAsia="zh-CN"/>
        </w:rPr>
        <w:t>如果您的某些文档不完整或未及时提交，且部件需要运送，则康明斯</w:t>
      </w:r>
      <w:r>
        <w:rPr>
          <w:rFonts w:hint="eastAsia"/>
          <w:lang w:eastAsia="zh-CN"/>
        </w:rPr>
        <w:t xml:space="preserve"> SQIE </w:t>
      </w:r>
      <w:r>
        <w:rPr>
          <w:rFonts w:hint="eastAsia"/>
          <w:lang w:eastAsia="zh-CN"/>
        </w:rPr>
        <w:t>可以选择发起临时</w:t>
      </w:r>
      <w:r>
        <w:rPr>
          <w:rFonts w:hint="eastAsia"/>
          <w:lang w:eastAsia="zh-CN"/>
        </w:rPr>
        <w:t xml:space="preserve"> PPAP</w:t>
      </w:r>
      <w:r>
        <w:rPr>
          <w:rFonts w:hint="eastAsia"/>
          <w:lang w:eastAsia="zh-CN"/>
        </w:rPr>
        <w:t>。您不需要执行任何操作，但是</w:t>
      </w:r>
      <w:r>
        <w:rPr>
          <w:rFonts w:hint="eastAsia"/>
          <w:lang w:eastAsia="zh-CN"/>
        </w:rPr>
        <w:t xml:space="preserve"> PPAP </w:t>
      </w:r>
      <w:r>
        <w:rPr>
          <w:rFonts w:hint="eastAsia"/>
          <w:lang w:eastAsia="zh-CN"/>
        </w:rPr>
        <w:t>表单提供一些链接，可授予您对信息的仅查看权限。</w:t>
      </w:r>
    </w:p>
    <w:p w:rsidR="00DC2E00" w:rsidRPr="00556DCF" w:rsidRDefault="00556DCF" w:rsidP="00DD5086">
      <w:pPr>
        <w:pStyle w:val="a6"/>
        <w:topLinePunct/>
        <w:autoSpaceDE/>
        <w:autoSpaceDN/>
        <w:rPr>
          <w:lang w:eastAsia="zh-CN"/>
        </w:rPr>
      </w:pPr>
      <w:r>
        <w:rPr>
          <w:rFonts w:hint="eastAsia"/>
          <w:lang w:eastAsia="zh-CN"/>
        </w:rPr>
        <w:t>您将收到有关“</w:t>
      </w:r>
      <w:r>
        <w:rPr>
          <w:rFonts w:hint="eastAsia"/>
          <w:lang w:eastAsia="zh-CN"/>
        </w:rPr>
        <w:t>Interim Initiation</w:t>
      </w:r>
      <w:r>
        <w:rPr>
          <w:rFonts w:hint="eastAsia"/>
          <w:lang w:eastAsia="zh-CN"/>
        </w:rPr>
        <w:t>”（临时发起）、“</w:t>
      </w:r>
      <w:r>
        <w:rPr>
          <w:rFonts w:hint="eastAsia"/>
          <w:lang w:eastAsia="zh-CN"/>
        </w:rPr>
        <w:t>Approval</w:t>
      </w:r>
      <w:r>
        <w:rPr>
          <w:rFonts w:hint="eastAsia"/>
          <w:lang w:eastAsia="zh-CN"/>
        </w:rPr>
        <w:t>”（审批）、“</w:t>
      </w:r>
      <w:r>
        <w:rPr>
          <w:rFonts w:hint="eastAsia"/>
          <w:lang w:eastAsia="zh-CN"/>
        </w:rPr>
        <w:t>Extension</w:t>
      </w:r>
      <w:r>
        <w:rPr>
          <w:rFonts w:hint="eastAsia"/>
          <w:lang w:eastAsia="zh-CN"/>
        </w:rPr>
        <w:t>”（延期）和“</w:t>
      </w:r>
      <w:r>
        <w:rPr>
          <w:rFonts w:hint="eastAsia"/>
          <w:lang w:eastAsia="zh-CN"/>
        </w:rPr>
        <w:t>Expiry</w:t>
      </w:r>
      <w:r>
        <w:rPr>
          <w:rFonts w:hint="eastAsia"/>
          <w:lang w:eastAsia="zh-CN"/>
        </w:rPr>
        <w:t>”（到期）的</w:t>
      </w:r>
      <w:r>
        <w:rPr>
          <w:rFonts w:hint="eastAsia"/>
          <w:lang w:eastAsia="zh-CN"/>
        </w:rPr>
        <w:t xml:space="preserve"> FYI </w:t>
      </w:r>
      <w:r>
        <w:rPr>
          <w:rFonts w:hint="eastAsia"/>
          <w:lang w:eastAsia="zh-CN"/>
        </w:rPr>
        <w:t>通知（即您不需要对其执行任何操作的电子邮件）。在</w:t>
      </w:r>
      <w:r>
        <w:rPr>
          <w:rFonts w:hint="eastAsia"/>
          <w:lang w:eastAsia="zh-CN"/>
        </w:rPr>
        <w:t xml:space="preserve"> </w:t>
      </w:r>
      <w:r>
        <w:rPr>
          <w:rFonts w:hint="eastAsia"/>
          <w:i/>
          <w:lang w:eastAsia="zh-CN"/>
        </w:rPr>
        <w:t>My Related PPAPs</w:t>
      </w:r>
      <w:r>
        <w:rPr>
          <w:rFonts w:hint="eastAsia"/>
          <w:lang w:eastAsia="zh-CN"/>
        </w:rPr>
        <w:t>（我的相关</w:t>
      </w:r>
      <w:r>
        <w:rPr>
          <w:rFonts w:hint="eastAsia"/>
          <w:lang w:eastAsia="zh-CN"/>
        </w:rPr>
        <w:t xml:space="preserve"> PPAP</w:t>
      </w:r>
      <w:r>
        <w:rPr>
          <w:rFonts w:hint="eastAsia"/>
          <w:lang w:eastAsia="zh-CN"/>
        </w:rPr>
        <w:t>）区域，您还可以查看</w:t>
      </w:r>
      <w:r>
        <w:rPr>
          <w:rFonts w:hint="eastAsia"/>
          <w:lang w:eastAsia="zh-CN"/>
        </w:rPr>
        <w:t xml:space="preserve"> </w:t>
      </w:r>
      <w:r>
        <w:rPr>
          <w:rFonts w:hint="eastAsia"/>
          <w:b/>
          <w:lang w:eastAsia="zh-CN"/>
        </w:rPr>
        <w:t>Interim Status</w:t>
      </w:r>
      <w:r>
        <w:rPr>
          <w:rFonts w:hint="eastAsia"/>
          <w:lang w:eastAsia="zh-CN"/>
        </w:rPr>
        <w:t>（临时状态）列。临时表单被批准后，将显示为</w:t>
      </w:r>
      <w:r>
        <w:rPr>
          <w:rFonts w:hint="eastAsia"/>
          <w:lang w:eastAsia="zh-CN"/>
        </w:rPr>
        <w:t xml:space="preserve"> </w:t>
      </w:r>
      <w:r>
        <w:rPr>
          <w:rFonts w:hint="eastAsia"/>
          <w:b/>
          <w:lang w:eastAsia="zh-CN"/>
        </w:rPr>
        <w:t>Approved</w:t>
      </w:r>
      <w:r>
        <w:rPr>
          <w:rFonts w:hint="eastAsia"/>
          <w:lang w:eastAsia="zh-CN"/>
        </w:rPr>
        <w:t>（已批准），如下所示：</w:t>
      </w:r>
    </w:p>
    <w:p w:rsidR="00674E23" w:rsidRDefault="000C3882" w:rsidP="00DD5086">
      <w:pPr>
        <w:pStyle w:val="a6"/>
        <w:topLinePunct/>
        <w:autoSpaceDE/>
        <w:autoSpaceDN/>
        <w:rPr>
          <w:lang w:eastAsia="zh-CN"/>
        </w:rPr>
      </w:pPr>
      <w:r>
        <w:rPr>
          <w:lang w:eastAsia="zh-CN"/>
        </w:rPr>
        <w:pict>
          <v:shape id="_x0000_s1125" type="#_x0000_t13" style="position:absolute;margin-left:340.8pt;margin-top:51.65pt;width:77.25pt;height:25.45pt;z-index:10" strokecolor="red" strokeweight="2.25pt">
            <v:fill opacity="0"/>
          </v:shape>
        </w:pict>
      </w:r>
      <w:r w:rsidR="00003E59">
        <w:rPr>
          <w:lang w:eastAsia="zh-CN"/>
        </w:rPr>
        <w:pict>
          <v:shape id="_x0000_i1049" type="#_x0000_t75" style="width:484.3pt;height:74.7pt">
            <v:imagedata r:id="rId37" o:title=""/>
          </v:shape>
        </w:pict>
      </w:r>
    </w:p>
    <w:p w:rsidR="00674E23" w:rsidRDefault="00674E23" w:rsidP="00DD5086">
      <w:pPr>
        <w:pStyle w:val="a6"/>
        <w:topLinePunct/>
        <w:autoSpaceDE/>
        <w:autoSpaceDN/>
        <w:rPr>
          <w:lang w:eastAsia="zh-CN"/>
        </w:rPr>
      </w:pPr>
    </w:p>
    <w:p w:rsidR="00556DCF" w:rsidRDefault="00556DCF" w:rsidP="00DD5086">
      <w:pPr>
        <w:pStyle w:val="a6"/>
        <w:topLinePunct/>
        <w:autoSpaceDE/>
        <w:autoSpaceDN/>
        <w:rPr>
          <w:lang w:eastAsia="zh-CN"/>
        </w:rPr>
      </w:pPr>
      <w:r>
        <w:rPr>
          <w:rFonts w:hint="eastAsia"/>
          <w:lang w:eastAsia="zh-CN"/>
        </w:rPr>
        <w:t>为了查看临时表单本身，请展开“</w:t>
      </w:r>
      <w:r>
        <w:rPr>
          <w:rFonts w:hint="eastAsia"/>
          <w:lang w:eastAsia="zh-CN"/>
        </w:rPr>
        <w:t>Section 5</w:t>
      </w:r>
      <w:r>
        <w:rPr>
          <w:rFonts w:hint="eastAsia"/>
          <w:lang w:eastAsia="zh-CN"/>
        </w:rPr>
        <w:t>”（第</w:t>
      </w:r>
      <w:r>
        <w:rPr>
          <w:rFonts w:hint="eastAsia"/>
          <w:lang w:eastAsia="zh-CN"/>
        </w:rPr>
        <w:t xml:space="preserve"> 5 </w:t>
      </w:r>
      <w:r>
        <w:rPr>
          <w:rFonts w:hint="eastAsia"/>
          <w:lang w:eastAsia="zh-CN"/>
        </w:rPr>
        <w:t>部分）并单击</w:t>
      </w:r>
      <w:r>
        <w:rPr>
          <w:rFonts w:hint="eastAsia"/>
          <w:lang w:eastAsia="zh-CN"/>
        </w:rPr>
        <w:t xml:space="preserve"> </w:t>
      </w:r>
      <w:r>
        <w:rPr>
          <w:rFonts w:hint="eastAsia"/>
          <w:i/>
          <w:lang w:eastAsia="zh-CN"/>
        </w:rPr>
        <w:t>Interim</w:t>
      </w:r>
      <w:r>
        <w:rPr>
          <w:rFonts w:hint="eastAsia"/>
          <w:lang w:eastAsia="zh-CN"/>
        </w:rPr>
        <w:t>（临时）链接：</w:t>
      </w:r>
    </w:p>
    <w:p w:rsidR="000F081E" w:rsidRDefault="000C3882" w:rsidP="00DD5086">
      <w:pPr>
        <w:pStyle w:val="a6"/>
        <w:topLinePunct/>
        <w:autoSpaceDE/>
        <w:autoSpaceDN/>
        <w:jc w:val="center"/>
        <w:rPr>
          <w:lang w:eastAsia="zh-CN"/>
        </w:rPr>
      </w:pPr>
      <w:r>
        <w:rPr>
          <w:lang w:eastAsia="zh-CN"/>
        </w:rPr>
        <w:pict>
          <v:shape id="_x0000_s1126" type="#_x0000_t13" style="position:absolute;left:0;text-align:left;margin-left:31.8pt;margin-top:122.4pt;width:77.25pt;height:25.45pt;rotation:180;z-index:11" strokecolor="red" strokeweight="2.25pt">
            <v:fill opacity="0"/>
          </v:shape>
        </w:pict>
      </w:r>
      <w:r w:rsidR="00003E59">
        <w:rPr>
          <w:lang w:eastAsia="zh-CN"/>
        </w:rPr>
        <w:pict>
          <v:shape id="_x0000_i1050" type="#_x0000_t75" style="width:484.3pt;height:292.75pt">
            <v:imagedata r:id="rId38" o:title=""/>
          </v:shape>
        </w:pict>
      </w:r>
    </w:p>
    <w:p w:rsidR="00C440DA" w:rsidRDefault="00C440DA" w:rsidP="00DD5086">
      <w:pPr>
        <w:pStyle w:val="a6"/>
        <w:topLinePunct/>
        <w:autoSpaceDE/>
        <w:autoSpaceDN/>
        <w:rPr>
          <w:lang w:eastAsia="zh-CN"/>
        </w:rPr>
      </w:pPr>
    </w:p>
    <w:p w:rsidR="00556DCF" w:rsidRDefault="00556DCF" w:rsidP="00DD5086">
      <w:pPr>
        <w:pStyle w:val="Comments"/>
        <w:topLinePunct/>
        <w:rPr>
          <w:lang w:eastAsia="zh-CN"/>
        </w:rPr>
      </w:pPr>
      <w:r>
        <w:rPr>
          <w:rFonts w:hint="eastAsia"/>
          <w:lang w:eastAsia="zh-CN"/>
        </w:rPr>
        <w:t>提示：“</w:t>
      </w:r>
      <w:r>
        <w:rPr>
          <w:rFonts w:hint="eastAsia"/>
          <w:lang w:eastAsia="zh-CN"/>
        </w:rPr>
        <w:t>Interim</w:t>
      </w:r>
      <w:r>
        <w:rPr>
          <w:rFonts w:hint="eastAsia"/>
          <w:lang w:eastAsia="zh-CN"/>
        </w:rPr>
        <w:t>”（临时）链接始终显示在“</w:t>
      </w:r>
      <w:r>
        <w:rPr>
          <w:rFonts w:hint="eastAsia"/>
          <w:lang w:eastAsia="zh-CN"/>
        </w:rPr>
        <w:t>Section 5</w:t>
      </w:r>
      <w:r>
        <w:rPr>
          <w:rFonts w:hint="eastAsia"/>
          <w:lang w:eastAsia="zh-CN"/>
        </w:rPr>
        <w:t>”（第</w:t>
      </w:r>
      <w:r>
        <w:rPr>
          <w:rFonts w:hint="eastAsia"/>
          <w:lang w:eastAsia="zh-CN"/>
        </w:rPr>
        <w:t xml:space="preserve"> 5 </w:t>
      </w:r>
      <w:r>
        <w:rPr>
          <w:rFonts w:hint="eastAsia"/>
          <w:lang w:eastAsia="zh-CN"/>
        </w:rPr>
        <w:t>部分）中，但是只有当康明斯选择使用临时</w:t>
      </w:r>
      <w:r>
        <w:rPr>
          <w:rFonts w:hint="eastAsia"/>
          <w:lang w:eastAsia="zh-CN"/>
        </w:rPr>
        <w:t xml:space="preserve"> PPAP </w:t>
      </w:r>
      <w:r>
        <w:rPr>
          <w:rFonts w:hint="eastAsia"/>
          <w:lang w:eastAsia="zh-CN"/>
        </w:rPr>
        <w:t>时才能被单击。</w:t>
      </w:r>
    </w:p>
    <w:p w:rsidR="00556DCF" w:rsidRPr="00556DCF" w:rsidRDefault="00556DCF" w:rsidP="00DD5086">
      <w:pPr>
        <w:pStyle w:val="a6"/>
        <w:topLinePunct/>
        <w:autoSpaceDE/>
        <w:autoSpaceDN/>
        <w:rPr>
          <w:lang w:val="en-GB" w:eastAsia="zh-CN"/>
        </w:rPr>
      </w:pPr>
    </w:p>
    <w:p w:rsidR="00035C1E" w:rsidRPr="00556DCF" w:rsidRDefault="00520B4D" w:rsidP="00DD5086">
      <w:pPr>
        <w:pStyle w:val="a6"/>
        <w:topLinePunct/>
        <w:autoSpaceDE/>
        <w:autoSpaceDN/>
        <w:rPr>
          <w:lang w:eastAsia="zh-CN"/>
        </w:rPr>
      </w:pPr>
      <w:r>
        <w:rPr>
          <w:rFonts w:hint="eastAsia"/>
          <w:lang w:eastAsia="zh-CN"/>
        </w:rPr>
        <w:t>单击该链接时，将显示与此表单类似的表单。请注意，该表单只能进行查看。</w:t>
      </w:r>
    </w:p>
    <w:p w:rsidR="00520B4D" w:rsidRDefault="00003E59" w:rsidP="00DD5086">
      <w:pPr>
        <w:pStyle w:val="a6"/>
        <w:topLinePunct/>
        <w:autoSpaceDE/>
        <w:autoSpaceDN/>
        <w:rPr>
          <w:lang w:eastAsia="zh-CN"/>
        </w:rPr>
      </w:pPr>
      <w:r>
        <w:rPr>
          <w:lang w:eastAsia="zh-CN"/>
        </w:rPr>
        <w:pict>
          <v:shape id="_x0000_i1051" type="#_x0000_t75" style="width:484.3pt;height:296.15pt">
            <v:imagedata r:id="rId39" o:title=""/>
          </v:shape>
        </w:pict>
      </w:r>
    </w:p>
    <w:p w:rsidR="00520B4D" w:rsidRDefault="00003E59" w:rsidP="00DD5086">
      <w:pPr>
        <w:pStyle w:val="a6"/>
        <w:topLinePunct/>
        <w:autoSpaceDE/>
        <w:autoSpaceDN/>
        <w:rPr>
          <w:lang w:eastAsia="zh-CN"/>
        </w:rPr>
      </w:pPr>
      <w:r>
        <w:rPr>
          <w:lang w:eastAsia="zh-CN"/>
        </w:rPr>
        <w:pict>
          <v:shape id="_x0000_i1052" type="#_x0000_t75" style="width:484.3pt;height:101.9pt">
            <v:imagedata r:id="rId40" o:title=""/>
          </v:shape>
        </w:pict>
      </w:r>
    </w:p>
    <w:p w:rsidR="00C37575" w:rsidRDefault="00C37575" w:rsidP="00DD5086">
      <w:pPr>
        <w:pStyle w:val="a6"/>
        <w:topLinePunct/>
        <w:autoSpaceDE/>
        <w:autoSpaceDN/>
        <w:rPr>
          <w:lang w:eastAsia="zh-CN"/>
        </w:rPr>
      </w:pPr>
    </w:p>
    <w:p w:rsidR="00520B4D" w:rsidRDefault="00C37575" w:rsidP="00DD5086">
      <w:pPr>
        <w:pStyle w:val="a6"/>
        <w:topLinePunct/>
        <w:autoSpaceDE/>
        <w:autoSpaceDN/>
        <w:rPr>
          <w:lang w:eastAsia="zh-CN"/>
        </w:rPr>
      </w:pPr>
      <w:r>
        <w:rPr>
          <w:rFonts w:hint="eastAsia"/>
          <w:lang w:eastAsia="zh-CN"/>
        </w:rPr>
        <w:t>您还应知道，一旦康明斯</w:t>
      </w:r>
      <w:r>
        <w:rPr>
          <w:rFonts w:hint="eastAsia"/>
          <w:lang w:eastAsia="zh-CN"/>
        </w:rPr>
        <w:t xml:space="preserve"> SQIE </w:t>
      </w:r>
      <w:r>
        <w:rPr>
          <w:rFonts w:hint="eastAsia"/>
          <w:lang w:eastAsia="zh-CN"/>
        </w:rPr>
        <w:t>发起了一个临时表单，当前附加到</w:t>
      </w:r>
      <w:r>
        <w:rPr>
          <w:rFonts w:hint="eastAsia"/>
          <w:lang w:eastAsia="zh-CN"/>
        </w:rPr>
        <w:t xml:space="preserve"> PPAP </w:t>
      </w:r>
      <w:r>
        <w:rPr>
          <w:rFonts w:hint="eastAsia"/>
          <w:lang w:eastAsia="zh-CN"/>
        </w:rPr>
        <w:t>的保修单将作为此时的快照精确复制，然后将副本附加到临时表单使之成为临时保修单。</w:t>
      </w:r>
    </w:p>
    <w:p w:rsidR="00EB019E" w:rsidRDefault="00EB019E" w:rsidP="00DD5086">
      <w:pPr>
        <w:pStyle w:val="a6"/>
        <w:topLinePunct/>
        <w:autoSpaceDE/>
        <w:autoSpaceDN/>
        <w:rPr>
          <w:lang w:eastAsia="zh-CN"/>
        </w:rPr>
      </w:pPr>
    </w:p>
    <w:p w:rsidR="00DA5722" w:rsidRDefault="00674E23" w:rsidP="00DD5086">
      <w:pPr>
        <w:pStyle w:val="1"/>
        <w:topLinePunct/>
        <w:autoSpaceDE/>
        <w:autoSpaceDN/>
        <w:rPr>
          <w:lang w:eastAsia="zh-CN"/>
        </w:rPr>
      </w:pPr>
      <w:bookmarkStart w:id="22" w:name="_Toc329078524"/>
      <w:r>
        <w:rPr>
          <w:rFonts w:hint="eastAsia"/>
          <w:lang w:eastAsia="zh-CN"/>
        </w:rPr>
        <w:lastRenderedPageBreak/>
        <w:t>创建</w:t>
      </w:r>
      <w:r>
        <w:rPr>
          <w:rFonts w:hint="eastAsia"/>
          <w:lang w:eastAsia="zh-CN"/>
        </w:rPr>
        <w:t xml:space="preserve"> SCR</w:t>
      </w:r>
      <w:bookmarkEnd w:id="22"/>
    </w:p>
    <w:p w:rsidR="002936FE" w:rsidRDefault="007A3C6F" w:rsidP="00DD5086">
      <w:pPr>
        <w:pStyle w:val="2"/>
        <w:topLinePunct/>
        <w:autoSpaceDE/>
        <w:autoSpaceDN/>
        <w:rPr>
          <w:lang w:eastAsia="zh-CN"/>
        </w:rPr>
      </w:pPr>
      <w:bookmarkStart w:id="23" w:name="_Toc329078525"/>
      <w:r>
        <w:rPr>
          <w:rFonts w:hint="eastAsia"/>
          <w:lang w:eastAsia="zh-CN"/>
        </w:rPr>
        <w:t>供应商更改请求工作流</w:t>
      </w:r>
      <w:bookmarkEnd w:id="23"/>
    </w:p>
    <w:p w:rsidR="00803E0B" w:rsidRDefault="00803E0B" w:rsidP="00DD5086">
      <w:pPr>
        <w:pStyle w:val="a6"/>
        <w:topLinePunct/>
        <w:autoSpaceDE/>
        <w:autoSpaceDN/>
        <w:rPr>
          <w:lang w:eastAsia="zh-CN"/>
        </w:rPr>
      </w:pPr>
      <w:r>
        <w:rPr>
          <w:rFonts w:hint="eastAsia"/>
          <w:lang w:eastAsia="zh-CN"/>
        </w:rPr>
        <w:t>在第</w:t>
      </w:r>
      <w:r>
        <w:rPr>
          <w:rFonts w:hint="eastAsia"/>
          <w:lang w:eastAsia="zh-CN"/>
        </w:rPr>
        <w:t xml:space="preserve"> 3 </w:t>
      </w:r>
      <w:r>
        <w:rPr>
          <w:rFonts w:hint="eastAsia"/>
          <w:lang w:eastAsia="zh-CN"/>
        </w:rPr>
        <w:t>节中，我们讨论了下图，它显示用于创建</w:t>
      </w:r>
      <w:r>
        <w:rPr>
          <w:rFonts w:hint="eastAsia"/>
          <w:lang w:eastAsia="zh-CN"/>
        </w:rPr>
        <w:t xml:space="preserve"> PPAP </w:t>
      </w:r>
      <w:r>
        <w:rPr>
          <w:rFonts w:hint="eastAsia"/>
          <w:lang w:eastAsia="zh-CN"/>
        </w:rPr>
        <w:t>的四种不同方式。我们现在将重点讲述前两种情形，它们涉及供应商更改请求</w:t>
      </w:r>
      <w:r>
        <w:rPr>
          <w:rFonts w:hint="eastAsia"/>
          <w:lang w:eastAsia="zh-CN"/>
        </w:rPr>
        <w:t xml:space="preserve"> (SCR)</w:t>
      </w:r>
      <w:r>
        <w:rPr>
          <w:rFonts w:hint="eastAsia"/>
          <w:lang w:eastAsia="zh-CN"/>
        </w:rPr>
        <w:t>。</w:t>
      </w:r>
    </w:p>
    <w:p w:rsidR="00DA5722" w:rsidRDefault="00803E0B" w:rsidP="00DD5086">
      <w:pPr>
        <w:pStyle w:val="a6"/>
        <w:topLinePunct/>
        <w:autoSpaceDE/>
        <w:autoSpaceDN/>
        <w:rPr>
          <w:lang w:eastAsia="zh-CN"/>
        </w:rPr>
      </w:pPr>
      <w:r>
        <w:rPr>
          <w:rFonts w:hint="eastAsia"/>
          <w:lang w:eastAsia="zh-CN"/>
        </w:rPr>
        <w:t>要注意的是，供应商通过创建</w:t>
      </w:r>
      <w:r>
        <w:rPr>
          <w:rFonts w:hint="eastAsia"/>
          <w:lang w:eastAsia="zh-CN"/>
        </w:rPr>
        <w:t xml:space="preserve"> SCR </w:t>
      </w:r>
      <w:r>
        <w:rPr>
          <w:rFonts w:hint="eastAsia"/>
          <w:lang w:eastAsia="zh-CN"/>
        </w:rPr>
        <w:t>启动了工作流。然后，康明斯</w:t>
      </w:r>
      <w:r>
        <w:rPr>
          <w:rFonts w:hint="eastAsia"/>
          <w:lang w:eastAsia="zh-CN"/>
        </w:rPr>
        <w:t xml:space="preserve"> SQIE </w:t>
      </w:r>
      <w:r>
        <w:rPr>
          <w:rFonts w:hint="eastAsia"/>
          <w:lang w:eastAsia="zh-CN"/>
        </w:rPr>
        <w:t>从此处获取它。无论是否有商业影响（由</w:t>
      </w:r>
      <w:r>
        <w:rPr>
          <w:rFonts w:hint="eastAsia"/>
          <w:lang w:eastAsia="zh-CN"/>
        </w:rPr>
        <w:t xml:space="preserve"> SQIE </w:t>
      </w:r>
      <w:r>
        <w:rPr>
          <w:rFonts w:hint="eastAsia"/>
          <w:lang w:eastAsia="zh-CN"/>
        </w:rPr>
        <w:t>决定），将向您显示最终创建的</w:t>
      </w:r>
      <w:r>
        <w:rPr>
          <w:rFonts w:hint="eastAsia"/>
          <w:lang w:eastAsia="zh-CN"/>
        </w:rPr>
        <w:t xml:space="preserve"> PPAP </w:t>
      </w:r>
      <w:r>
        <w:rPr>
          <w:rFonts w:hint="eastAsia"/>
          <w:lang w:eastAsia="zh-CN"/>
        </w:rPr>
        <w:t>以便回应。由于您在前文第</w:t>
      </w:r>
      <w:r>
        <w:rPr>
          <w:rFonts w:hint="eastAsia"/>
          <w:lang w:eastAsia="zh-CN"/>
        </w:rPr>
        <w:t xml:space="preserve"> 3 </w:t>
      </w:r>
      <w:r>
        <w:rPr>
          <w:rFonts w:hint="eastAsia"/>
          <w:lang w:eastAsia="zh-CN"/>
        </w:rPr>
        <w:t>节已了解如何回应</w:t>
      </w:r>
      <w:r>
        <w:rPr>
          <w:rFonts w:hint="eastAsia"/>
          <w:lang w:eastAsia="zh-CN"/>
        </w:rPr>
        <w:t xml:space="preserve"> PPAP</w:t>
      </w:r>
      <w:r>
        <w:rPr>
          <w:rFonts w:hint="eastAsia"/>
          <w:lang w:eastAsia="zh-CN"/>
        </w:rPr>
        <w:t>，我们只需要讨论如何向康明斯发起</w:t>
      </w:r>
      <w:r>
        <w:rPr>
          <w:rFonts w:hint="eastAsia"/>
          <w:lang w:eastAsia="zh-CN"/>
        </w:rPr>
        <w:t xml:space="preserve"> SCR</w:t>
      </w:r>
      <w:r>
        <w:rPr>
          <w:rFonts w:hint="eastAsia"/>
          <w:lang w:eastAsia="zh-CN"/>
        </w:rPr>
        <w:t>。</w:t>
      </w:r>
    </w:p>
    <w:p w:rsidR="00B64B63" w:rsidRDefault="00003E59" w:rsidP="00DD5086">
      <w:pPr>
        <w:pStyle w:val="a6"/>
        <w:topLinePunct/>
        <w:autoSpaceDE/>
        <w:autoSpaceDN/>
        <w:rPr>
          <w:lang w:eastAsia="zh-CN"/>
        </w:rPr>
      </w:pPr>
      <w:r>
        <w:rPr>
          <w:lang w:eastAsia="zh-CN"/>
        </w:rPr>
        <w:pict>
          <v:shape id="_x0000_i1053" type="#_x0000_t75" style="width:484.3pt;height:324pt">
            <v:imagedata r:id="rId23" o:title="Page no"/>
          </v:shape>
        </w:pict>
      </w:r>
    </w:p>
    <w:p w:rsidR="004B63B3" w:rsidRDefault="004B63B3" w:rsidP="009F484E">
      <w:pPr>
        <w:pStyle w:val="2"/>
        <w:pageBreakBefore/>
        <w:topLinePunct/>
        <w:autoSpaceDE/>
        <w:autoSpaceDN/>
        <w:ind w:left="289" w:hanging="215"/>
        <w:rPr>
          <w:lang w:eastAsia="zh-CN"/>
        </w:rPr>
      </w:pPr>
      <w:bookmarkStart w:id="24" w:name="_Toc329078526"/>
      <w:r>
        <w:rPr>
          <w:rFonts w:hint="eastAsia"/>
          <w:lang w:eastAsia="zh-CN"/>
        </w:rPr>
        <w:lastRenderedPageBreak/>
        <w:t xml:space="preserve">SCR </w:t>
      </w:r>
      <w:r>
        <w:rPr>
          <w:rFonts w:hint="eastAsia"/>
          <w:lang w:eastAsia="zh-CN"/>
        </w:rPr>
        <w:t>表单</w:t>
      </w:r>
      <w:bookmarkEnd w:id="24"/>
      <w:r>
        <w:rPr>
          <w:rFonts w:hint="eastAsia"/>
          <w:lang w:eastAsia="zh-CN"/>
        </w:rPr>
        <w:tab/>
      </w:r>
    </w:p>
    <w:p w:rsidR="005B0B7D" w:rsidRDefault="004B63B3" w:rsidP="00DD5086">
      <w:pPr>
        <w:pStyle w:val="a6"/>
        <w:topLinePunct/>
        <w:autoSpaceDE/>
        <w:autoSpaceDN/>
        <w:rPr>
          <w:lang w:eastAsia="zh-CN"/>
        </w:rPr>
      </w:pPr>
      <w:r>
        <w:rPr>
          <w:rFonts w:hint="eastAsia"/>
          <w:lang w:eastAsia="zh-CN"/>
        </w:rPr>
        <w:t>在</w:t>
      </w:r>
      <w:r>
        <w:rPr>
          <w:rFonts w:hint="eastAsia"/>
          <w:lang w:eastAsia="zh-CN"/>
        </w:rPr>
        <w:t xml:space="preserve"> </w:t>
      </w:r>
      <w:r>
        <w:rPr>
          <w:rFonts w:hint="eastAsia"/>
          <w:i/>
          <w:lang w:eastAsia="zh-CN"/>
        </w:rPr>
        <w:t>My Forms</w:t>
      </w:r>
      <w:r>
        <w:rPr>
          <w:rFonts w:hint="eastAsia"/>
          <w:lang w:eastAsia="zh-CN"/>
        </w:rPr>
        <w:t>（我的表单）区域的</w:t>
      </w:r>
      <w:r>
        <w:rPr>
          <w:rFonts w:hint="eastAsia"/>
          <w:lang w:eastAsia="zh-CN"/>
        </w:rPr>
        <w:t xml:space="preserve"> </w:t>
      </w:r>
      <w:r>
        <w:rPr>
          <w:rFonts w:hint="eastAsia"/>
          <w:i/>
          <w:lang w:eastAsia="zh-CN"/>
        </w:rPr>
        <w:t>PPAP External</w:t>
      </w:r>
      <w:r>
        <w:rPr>
          <w:rFonts w:hint="eastAsia"/>
          <w:lang w:eastAsia="zh-CN"/>
        </w:rPr>
        <w:t>（</w:t>
      </w:r>
      <w:r>
        <w:rPr>
          <w:rFonts w:hint="eastAsia"/>
          <w:lang w:eastAsia="zh-CN"/>
        </w:rPr>
        <w:t xml:space="preserve">PPAP </w:t>
      </w:r>
      <w:r>
        <w:rPr>
          <w:rFonts w:hint="eastAsia"/>
          <w:lang w:eastAsia="zh-CN"/>
        </w:rPr>
        <w:t>外部）选项卡上，您将看到标题为</w:t>
      </w:r>
      <w:r>
        <w:rPr>
          <w:rFonts w:hint="eastAsia"/>
          <w:lang w:eastAsia="zh-CN"/>
        </w:rPr>
        <w:t xml:space="preserve"> </w:t>
      </w:r>
      <w:r w:rsidRPr="009F484E">
        <w:rPr>
          <w:rFonts w:hint="eastAsia"/>
          <w:spacing w:val="-2"/>
          <w:u w:val="single"/>
          <w:lang w:eastAsia="zh-CN"/>
        </w:rPr>
        <w:t>Create New Supplier Change Request (SCR)</w:t>
      </w:r>
      <w:r w:rsidRPr="009F484E">
        <w:rPr>
          <w:rFonts w:hint="eastAsia"/>
          <w:spacing w:val="-2"/>
          <w:lang w:eastAsia="zh-CN"/>
        </w:rPr>
        <w:t>（创建新的供应商更改请求</w:t>
      </w:r>
      <w:r w:rsidRPr="009F484E">
        <w:rPr>
          <w:rFonts w:hint="eastAsia"/>
          <w:spacing w:val="-2"/>
          <w:lang w:eastAsia="zh-CN"/>
        </w:rPr>
        <w:t xml:space="preserve"> (SCR)</w:t>
      </w:r>
      <w:r w:rsidRPr="009F484E">
        <w:rPr>
          <w:rFonts w:hint="eastAsia"/>
          <w:spacing w:val="-2"/>
          <w:lang w:eastAsia="zh-CN"/>
        </w:rPr>
        <w:t>）的链接，类似于：</w:t>
      </w:r>
    </w:p>
    <w:p w:rsidR="005B0B7D" w:rsidRDefault="000C3882" w:rsidP="00DD5086">
      <w:pPr>
        <w:pStyle w:val="a6"/>
        <w:topLinePunct/>
        <w:autoSpaceDE/>
        <w:autoSpaceDN/>
        <w:rPr>
          <w:lang w:eastAsia="zh-CN"/>
        </w:rPr>
      </w:pPr>
      <w:r>
        <w:rPr>
          <w:lang w:eastAsia="zh-CN"/>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7" type="#_x0000_t66" style="position:absolute;margin-left:112.45pt;margin-top:58.95pt;width:48pt;height:15pt;z-index:7" fillcolor="red"/>
        </w:pict>
      </w:r>
      <w:r w:rsidR="00003E59">
        <w:rPr>
          <w:lang w:eastAsia="zh-CN"/>
        </w:rPr>
        <w:pict>
          <v:shape id="_x0000_i1054" type="#_x0000_t75" style="width:484.3pt;height:118.85pt">
            <v:imagedata r:id="rId41" o:title=""/>
          </v:shape>
        </w:pict>
      </w:r>
    </w:p>
    <w:p w:rsidR="004B63B3" w:rsidRDefault="004B63B3" w:rsidP="00DD5086">
      <w:pPr>
        <w:pStyle w:val="a6"/>
        <w:topLinePunct/>
        <w:autoSpaceDE/>
        <w:autoSpaceDN/>
        <w:rPr>
          <w:lang w:eastAsia="zh-CN"/>
        </w:rPr>
      </w:pPr>
    </w:p>
    <w:p w:rsidR="004B63B3" w:rsidRDefault="004B63B3" w:rsidP="00DD5086">
      <w:pPr>
        <w:pStyle w:val="a6"/>
        <w:topLinePunct/>
        <w:autoSpaceDE/>
        <w:autoSpaceDN/>
        <w:rPr>
          <w:lang w:eastAsia="zh-CN"/>
        </w:rPr>
      </w:pPr>
      <w:r>
        <w:rPr>
          <w:rFonts w:hint="eastAsia"/>
          <w:lang w:eastAsia="zh-CN"/>
        </w:rPr>
        <w:t>正如您所想的，单击此链接将显示</w:t>
      </w:r>
      <w:r>
        <w:rPr>
          <w:rFonts w:hint="eastAsia"/>
          <w:lang w:eastAsia="zh-CN"/>
        </w:rPr>
        <w:t xml:space="preserve"> SCR </w:t>
      </w:r>
      <w:r>
        <w:rPr>
          <w:rFonts w:hint="eastAsia"/>
          <w:lang w:eastAsia="zh-CN"/>
        </w:rPr>
        <w:t>表单以便您发起</w:t>
      </w:r>
      <w:r>
        <w:rPr>
          <w:rFonts w:hint="eastAsia"/>
          <w:lang w:eastAsia="zh-CN"/>
        </w:rPr>
        <w:t xml:space="preserve"> SCR</w:t>
      </w:r>
      <w:r>
        <w:rPr>
          <w:rFonts w:hint="eastAsia"/>
          <w:lang w:eastAsia="zh-CN"/>
        </w:rPr>
        <w:t>。</w:t>
      </w:r>
    </w:p>
    <w:p w:rsidR="00A455C7" w:rsidRDefault="004B63B3" w:rsidP="00DD5086">
      <w:pPr>
        <w:pStyle w:val="a6"/>
        <w:topLinePunct/>
        <w:autoSpaceDE/>
        <w:autoSpaceDN/>
        <w:rPr>
          <w:lang w:eastAsia="zh-CN"/>
        </w:rPr>
      </w:pPr>
      <w:r>
        <w:rPr>
          <w:rFonts w:hint="eastAsia"/>
          <w:lang w:eastAsia="zh-CN"/>
        </w:rPr>
        <w:t>您还可以使用</w:t>
      </w:r>
      <w:r>
        <w:rPr>
          <w:rFonts w:hint="eastAsia"/>
          <w:lang w:eastAsia="zh-CN"/>
        </w:rPr>
        <w:t xml:space="preserve"> </w:t>
      </w:r>
      <w:r>
        <w:rPr>
          <w:rFonts w:hint="eastAsia"/>
          <w:i/>
          <w:lang w:eastAsia="zh-CN"/>
        </w:rPr>
        <w:t>My Saved SCR Work</w:t>
      </w:r>
      <w:r>
        <w:rPr>
          <w:rFonts w:hint="eastAsia"/>
          <w:lang w:eastAsia="zh-CN"/>
        </w:rPr>
        <w:t>（我的已保存</w:t>
      </w:r>
      <w:r>
        <w:rPr>
          <w:rFonts w:hint="eastAsia"/>
          <w:lang w:eastAsia="zh-CN"/>
        </w:rPr>
        <w:t xml:space="preserve"> SCR</w:t>
      </w:r>
      <w:r>
        <w:rPr>
          <w:rFonts w:hint="eastAsia"/>
          <w:lang w:eastAsia="zh-CN"/>
        </w:rPr>
        <w:t>）报表（位于屏幕中间的“</w:t>
      </w:r>
      <w:r>
        <w:rPr>
          <w:rFonts w:hint="eastAsia"/>
          <w:lang w:eastAsia="zh-CN"/>
        </w:rPr>
        <w:t>My Report Shortcuts</w:t>
      </w:r>
      <w:r>
        <w:rPr>
          <w:rFonts w:hint="eastAsia"/>
          <w:lang w:eastAsia="zh-CN"/>
        </w:rPr>
        <w:t>”（我的报表快捷方式）区域），访问已发起但是尚未提交给康明斯的</w:t>
      </w:r>
      <w:r>
        <w:rPr>
          <w:rFonts w:hint="eastAsia"/>
          <w:lang w:eastAsia="zh-CN"/>
        </w:rPr>
        <w:t xml:space="preserve"> SCR</w:t>
      </w:r>
      <w:r>
        <w:rPr>
          <w:rFonts w:hint="eastAsia"/>
          <w:lang w:eastAsia="zh-CN"/>
        </w:rPr>
        <w:t>。</w:t>
      </w:r>
    </w:p>
    <w:p w:rsidR="004B63B3" w:rsidRDefault="00A455C7" w:rsidP="00DD5086">
      <w:pPr>
        <w:pStyle w:val="a6"/>
        <w:topLinePunct/>
        <w:autoSpaceDE/>
        <w:autoSpaceDN/>
        <w:rPr>
          <w:lang w:eastAsia="zh-CN"/>
        </w:rPr>
      </w:pPr>
      <w:r>
        <w:rPr>
          <w:rFonts w:hint="eastAsia"/>
          <w:lang w:eastAsia="zh-CN"/>
        </w:rPr>
        <w:t>在</w:t>
      </w:r>
      <w:r>
        <w:rPr>
          <w:rFonts w:hint="eastAsia"/>
          <w:lang w:eastAsia="zh-CN"/>
        </w:rPr>
        <w:t xml:space="preserve"> </w:t>
      </w:r>
      <w:r>
        <w:rPr>
          <w:rFonts w:hint="eastAsia"/>
          <w:i/>
          <w:lang w:eastAsia="zh-CN"/>
        </w:rPr>
        <w:t>My Related PPAPs</w:t>
      </w:r>
      <w:r>
        <w:rPr>
          <w:rFonts w:hint="eastAsia"/>
          <w:lang w:eastAsia="zh-CN"/>
        </w:rPr>
        <w:t>（我的相关</w:t>
      </w:r>
      <w:r>
        <w:rPr>
          <w:rFonts w:hint="eastAsia"/>
          <w:lang w:eastAsia="zh-CN"/>
        </w:rPr>
        <w:t xml:space="preserve"> PPAP</w:t>
      </w:r>
      <w:r>
        <w:rPr>
          <w:rFonts w:hint="eastAsia"/>
          <w:lang w:eastAsia="zh-CN"/>
        </w:rPr>
        <w:t>）区域下面，有一个名为</w:t>
      </w:r>
      <w:r>
        <w:rPr>
          <w:rFonts w:hint="eastAsia"/>
          <w:lang w:eastAsia="zh-CN"/>
        </w:rPr>
        <w:t xml:space="preserve"> </w:t>
      </w:r>
      <w:r>
        <w:rPr>
          <w:rFonts w:hint="eastAsia"/>
          <w:i/>
          <w:lang w:eastAsia="zh-CN"/>
        </w:rPr>
        <w:t>My Related SCRs</w:t>
      </w:r>
      <w:r>
        <w:rPr>
          <w:rFonts w:hint="eastAsia"/>
          <w:lang w:eastAsia="zh-CN"/>
        </w:rPr>
        <w:t>（我的相关</w:t>
      </w:r>
      <w:r>
        <w:rPr>
          <w:rFonts w:hint="eastAsia"/>
          <w:lang w:eastAsia="zh-CN"/>
        </w:rPr>
        <w:t xml:space="preserve"> SCR</w:t>
      </w:r>
      <w:r>
        <w:rPr>
          <w:rFonts w:hint="eastAsia"/>
          <w:lang w:eastAsia="zh-CN"/>
        </w:rPr>
        <w:t>）的区域，您必须滚动才能看到它。该区域类似于：</w:t>
      </w:r>
    </w:p>
    <w:p w:rsidR="004B63B3" w:rsidRPr="004B63B3" w:rsidRDefault="00003E59" w:rsidP="00DD5086">
      <w:pPr>
        <w:pStyle w:val="a6"/>
        <w:topLinePunct/>
        <w:autoSpaceDE/>
        <w:autoSpaceDN/>
        <w:jc w:val="center"/>
        <w:rPr>
          <w:lang w:eastAsia="zh-CN"/>
        </w:rPr>
      </w:pPr>
      <w:r>
        <w:rPr>
          <w:lang w:eastAsia="zh-CN"/>
        </w:rPr>
        <w:pict>
          <v:shape id="_x0000_i1055" type="#_x0000_t75" style="width:441.5pt;height:120.9pt">
            <v:imagedata r:id="rId42" o:title="My Related SCRs 2-24-12"/>
          </v:shape>
        </w:pict>
      </w:r>
    </w:p>
    <w:p w:rsidR="001435FD" w:rsidRDefault="001435FD" w:rsidP="00DD5086">
      <w:pPr>
        <w:pStyle w:val="a6"/>
        <w:topLinePunct/>
        <w:autoSpaceDE/>
        <w:autoSpaceDN/>
        <w:rPr>
          <w:lang w:eastAsia="zh-CN"/>
        </w:rPr>
      </w:pPr>
    </w:p>
    <w:p w:rsidR="00CD3D1E" w:rsidRDefault="00CD3D1E" w:rsidP="00DD5086">
      <w:pPr>
        <w:pStyle w:val="a6"/>
        <w:topLinePunct/>
        <w:autoSpaceDE/>
        <w:autoSpaceDN/>
        <w:rPr>
          <w:lang w:eastAsia="zh-CN"/>
        </w:rPr>
      </w:pPr>
      <w:r>
        <w:rPr>
          <w:rFonts w:hint="eastAsia"/>
          <w:lang w:eastAsia="zh-CN"/>
        </w:rPr>
        <w:t>如您所见，</w:t>
      </w:r>
      <w:r>
        <w:rPr>
          <w:rFonts w:hint="eastAsia"/>
          <w:i/>
          <w:lang w:eastAsia="zh-CN"/>
        </w:rPr>
        <w:t>My Related SCRs</w:t>
      </w:r>
      <w:r>
        <w:rPr>
          <w:rFonts w:hint="eastAsia"/>
          <w:lang w:eastAsia="zh-CN"/>
        </w:rPr>
        <w:t>（我的相关</w:t>
      </w:r>
      <w:r>
        <w:rPr>
          <w:rFonts w:hint="eastAsia"/>
          <w:lang w:eastAsia="zh-CN"/>
        </w:rPr>
        <w:t xml:space="preserve"> SCR</w:t>
      </w:r>
      <w:r>
        <w:rPr>
          <w:rFonts w:hint="eastAsia"/>
          <w:lang w:eastAsia="zh-CN"/>
        </w:rPr>
        <w:t>）在某些方面与</w:t>
      </w:r>
      <w:r>
        <w:rPr>
          <w:rFonts w:hint="eastAsia"/>
          <w:lang w:eastAsia="zh-CN"/>
        </w:rPr>
        <w:t xml:space="preserve"> </w:t>
      </w:r>
      <w:r>
        <w:rPr>
          <w:rFonts w:hint="eastAsia"/>
          <w:i/>
          <w:lang w:eastAsia="zh-CN"/>
        </w:rPr>
        <w:t>My Related PPAPs</w:t>
      </w:r>
      <w:r>
        <w:rPr>
          <w:rFonts w:hint="eastAsia"/>
          <w:lang w:eastAsia="zh-CN"/>
        </w:rPr>
        <w:t>（我的相关</w:t>
      </w:r>
      <w:r>
        <w:rPr>
          <w:rFonts w:hint="eastAsia"/>
          <w:lang w:eastAsia="zh-CN"/>
        </w:rPr>
        <w:t xml:space="preserve"> PPAP</w:t>
      </w:r>
      <w:r>
        <w:rPr>
          <w:rFonts w:hint="eastAsia"/>
          <w:lang w:eastAsia="zh-CN"/>
        </w:rPr>
        <w:t>）类似。首先，两者都包含可快速浏览的有关</w:t>
      </w:r>
      <w:r>
        <w:rPr>
          <w:rFonts w:hint="eastAsia"/>
          <w:lang w:eastAsia="zh-CN"/>
        </w:rPr>
        <w:t xml:space="preserve"> PPAP </w:t>
      </w:r>
      <w:r>
        <w:rPr>
          <w:rFonts w:hint="eastAsia"/>
          <w:lang w:eastAsia="zh-CN"/>
        </w:rPr>
        <w:t>或</w:t>
      </w:r>
      <w:r>
        <w:rPr>
          <w:rFonts w:hint="eastAsia"/>
          <w:lang w:eastAsia="zh-CN"/>
        </w:rPr>
        <w:t xml:space="preserve"> SCR </w:t>
      </w:r>
      <w:r>
        <w:rPr>
          <w:rFonts w:hint="eastAsia"/>
          <w:lang w:eastAsia="zh-CN"/>
        </w:rPr>
        <w:t>的大量信息。其次，两者都只显示打开的项目（一旦</w:t>
      </w:r>
      <w:r>
        <w:rPr>
          <w:rFonts w:hint="eastAsia"/>
          <w:lang w:eastAsia="zh-CN"/>
        </w:rPr>
        <w:t xml:space="preserve"> PPAP </w:t>
      </w:r>
      <w:r>
        <w:rPr>
          <w:rFonts w:hint="eastAsia"/>
          <w:lang w:eastAsia="zh-CN"/>
        </w:rPr>
        <w:t>或</w:t>
      </w:r>
      <w:r>
        <w:rPr>
          <w:rFonts w:hint="eastAsia"/>
          <w:lang w:eastAsia="zh-CN"/>
        </w:rPr>
        <w:t xml:space="preserve"> SCR </w:t>
      </w:r>
      <w:r>
        <w:rPr>
          <w:rFonts w:hint="eastAsia"/>
          <w:lang w:eastAsia="zh-CN"/>
        </w:rPr>
        <w:t>被关闭，它将不再显示在这些区域中）。</w:t>
      </w:r>
    </w:p>
    <w:p w:rsidR="00115704" w:rsidRDefault="00EF5940" w:rsidP="00DD5086">
      <w:pPr>
        <w:pStyle w:val="a6"/>
        <w:topLinePunct/>
        <w:autoSpaceDE/>
        <w:autoSpaceDN/>
        <w:rPr>
          <w:lang w:eastAsia="zh-CN"/>
        </w:rPr>
      </w:pPr>
      <w:r>
        <w:rPr>
          <w:rFonts w:hint="eastAsia"/>
          <w:lang w:eastAsia="zh-CN"/>
        </w:rPr>
        <w:t>当您单击</w:t>
      </w:r>
      <w:r>
        <w:rPr>
          <w:rFonts w:hint="eastAsia"/>
          <w:lang w:eastAsia="zh-CN"/>
        </w:rPr>
        <w:t xml:space="preserve"> </w:t>
      </w:r>
      <w:r>
        <w:rPr>
          <w:rFonts w:hint="eastAsia"/>
          <w:u w:val="single"/>
          <w:lang w:eastAsia="zh-CN"/>
        </w:rPr>
        <w:t>Create New Supplier Change Request (SCR)</w:t>
      </w:r>
      <w:r>
        <w:rPr>
          <w:rFonts w:hint="eastAsia"/>
          <w:lang w:eastAsia="zh-CN"/>
        </w:rPr>
        <w:t>（创建新的供应商更改请求</w:t>
      </w:r>
      <w:r>
        <w:rPr>
          <w:rFonts w:hint="eastAsia"/>
          <w:lang w:eastAsia="zh-CN"/>
        </w:rPr>
        <w:t xml:space="preserve"> (SCR)</w:t>
      </w:r>
      <w:r>
        <w:rPr>
          <w:rFonts w:hint="eastAsia"/>
          <w:lang w:eastAsia="zh-CN"/>
        </w:rPr>
        <w:t>）链接时，将打开</w:t>
      </w:r>
      <w:r>
        <w:rPr>
          <w:rFonts w:hint="eastAsia"/>
          <w:lang w:eastAsia="zh-CN"/>
        </w:rPr>
        <w:t xml:space="preserve"> SCR </w:t>
      </w:r>
      <w:r>
        <w:rPr>
          <w:rFonts w:hint="eastAsia"/>
          <w:lang w:eastAsia="zh-CN"/>
        </w:rPr>
        <w:t>表单。您将看到它的外观与</w:t>
      </w:r>
      <w:r>
        <w:rPr>
          <w:rFonts w:hint="eastAsia"/>
          <w:lang w:eastAsia="zh-CN"/>
        </w:rPr>
        <w:t xml:space="preserve"> PPAP </w:t>
      </w:r>
      <w:r>
        <w:rPr>
          <w:rFonts w:hint="eastAsia"/>
          <w:lang w:eastAsia="zh-CN"/>
        </w:rPr>
        <w:t>供应商回应表单的外观基本相同，但是也有几处不同。</w:t>
      </w:r>
    </w:p>
    <w:p w:rsidR="006C642B" w:rsidRPr="00EF5940" w:rsidRDefault="00FD6FF3" w:rsidP="00DD5086">
      <w:pPr>
        <w:pStyle w:val="a6"/>
        <w:topLinePunct/>
        <w:autoSpaceDE/>
        <w:autoSpaceDN/>
        <w:rPr>
          <w:lang w:eastAsia="zh-CN"/>
        </w:rPr>
      </w:pPr>
      <w:r>
        <w:rPr>
          <w:rFonts w:hint="eastAsia"/>
          <w:lang w:eastAsia="zh-CN"/>
        </w:rPr>
        <w:lastRenderedPageBreak/>
        <w:t xml:space="preserve">SCR </w:t>
      </w:r>
      <w:r>
        <w:rPr>
          <w:rFonts w:hint="eastAsia"/>
          <w:lang w:eastAsia="zh-CN"/>
        </w:rPr>
        <w:t>表单包含两个可折叠部分</w:t>
      </w:r>
      <w:r>
        <w:rPr>
          <w:rFonts w:hint="eastAsia"/>
          <w:lang w:eastAsia="zh-CN"/>
        </w:rPr>
        <w:t xml:space="preserve"> </w:t>
      </w:r>
      <w:r w:rsidR="009F484E">
        <w:rPr>
          <w:rFonts w:hint="eastAsia"/>
          <w:lang w:eastAsia="zh-CN"/>
        </w:rPr>
        <w:t>—</w:t>
      </w:r>
      <w:r>
        <w:rPr>
          <w:rFonts w:hint="eastAsia"/>
          <w:lang w:eastAsia="zh-CN"/>
        </w:rPr>
        <w:t xml:space="preserve"> </w:t>
      </w:r>
      <w:r>
        <w:rPr>
          <w:rFonts w:hint="eastAsia"/>
          <w:b/>
          <w:lang w:eastAsia="zh-CN"/>
        </w:rPr>
        <w:t>General Information</w:t>
      </w:r>
      <w:r>
        <w:rPr>
          <w:rFonts w:hint="eastAsia"/>
          <w:lang w:eastAsia="zh-CN"/>
        </w:rPr>
        <w:t>（常规信息）和</w:t>
      </w:r>
      <w:r>
        <w:rPr>
          <w:rFonts w:hint="eastAsia"/>
          <w:lang w:eastAsia="zh-CN"/>
        </w:rPr>
        <w:t xml:space="preserve"> </w:t>
      </w:r>
      <w:r>
        <w:rPr>
          <w:rFonts w:hint="eastAsia"/>
          <w:b/>
          <w:lang w:eastAsia="zh-CN"/>
        </w:rPr>
        <w:t>Approvals</w:t>
      </w:r>
      <w:r>
        <w:rPr>
          <w:rFonts w:hint="eastAsia"/>
          <w:lang w:eastAsia="zh-CN"/>
        </w:rPr>
        <w:t>（审批）。</w:t>
      </w:r>
      <w:r>
        <w:rPr>
          <w:rFonts w:hint="eastAsia"/>
          <w:lang w:eastAsia="zh-CN"/>
        </w:rPr>
        <w:t xml:space="preserve">PPAP </w:t>
      </w:r>
      <w:r>
        <w:rPr>
          <w:rFonts w:hint="eastAsia"/>
          <w:lang w:eastAsia="zh-CN"/>
        </w:rPr>
        <w:t>供应商回应表单包含五个部分。此外，</w:t>
      </w:r>
      <w:r>
        <w:rPr>
          <w:rFonts w:hint="eastAsia"/>
          <w:lang w:eastAsia="zh-CN"/>
        </w:rPr>
        <w:t xml:space="preserve">SCR </w:t>
      </w:r>
      <w:r>
        <w:rPr>
          <w:rFonts w:hint="eastAsia"/>
          <w:lang w:eastAsia="zh-CN"/>
        </w:rPr>
        <w:t>表单包含</w:t>
      </w:r>
      <w:r>
        <w:rPr>
          <w:rFonts w:hint="eastAsia"/>
          <w:lang w:eastAsia="zh-CN"/>
        </w:rPr>
        <w:t xml:space="preserve"> </w:t>
      </w:r>
      <w:r>
        <w:rPr>
          <w:rFonts w:hint="eastAsia"/>
          <w:b/>
          <w:lang w:eastAsia="zh-CN"/>
        </w:rPr>
        <w:t>General Comments</w:t>
      </w:r>
      <w:r>
        <w:rPr>
          <w:rFonts w:hint="eastAsia"/>
          <w:lang w:eastAsia="zh-CN"/>
        </w:rPr>
        <w:t>（总体评价）部分，您无需附加文件即可与康明斯沟通。</w:t>
      </w:r>
    </w:p>
    <w:p w:rsidR="00D37101" w:rsidRDefault="00003E59" w:rsidP="00DD5086">
      <w:pPr>
        <w:pStyle w:val="a6"/>
        <w:topLinePunct/>
        <w:autoSpaceDE/>
        <w:autoSpaceDN/>
        <w:rPr>
          <w:lang w:eastAsia="zh-CN"/>
        </w:rPr>
      </w:pPr>
      <w:r>
        <w:rPr>
          <w:lang w:eastAsia="zh-CN"/>
        </w:rPr>
        <w:pict>
          <v:shape id="_x0000_i1056" type="#_x0000_t75" style="width:483.6pt;height:338.95pt">
            <v:imagedata r:id="rId43" o:title=""/>
          </v:shape>
        </w:pict>
      </w:r>
    </w:p>
    <w:p w:rsidR="0000704E" w:rsidRPr="00D53B8C" w:rsidRDefault="0000704E" w:rsidP="00003E59">
      <w:pPr>
        <w:pStyle w:val="WarningArial"/>
        <w:numPr>
          <w:ilvl w:val="0"/>
          <w:numId w:val="18"/>
        </w:numPr>
      </w:pPr>
      <w:r>
        <w:rPr>
          <w:rFonts w:hint="eastAsia"/>
          <w:lang w:eastAsia="zh-CN"/>
        </w:rPr>
        <w:t>请对</w:t>
      </w:r>
      <w:r>
        <w:rPr>
          <w:rFonts w:hint="eastAsia"/>
          <w:lang w:eastAsia="zh-CN"/>
        </w:rPr>
        <w:t xml:space="preserve"> SCR </w:t>
      </w:r>
      <w:r>
        <w:rPr>
          <w:rFonts w:hint="eastAsia"/>
          <w:lang w:eastAsia="zh-CN"/>
        </w:rPr>
        <w:t>表单顶部有关国际军品交易条例</w:t>
      </w:r>
      <w:r>
        <w:rPr>
          <w:rFonts w:hint="eastAsia"/>
          <w:lang w:eastAsia="zh-CN"/>
        </w:rPr>
        <w:t xml:space="preserve"> (ITAR) </w:t>
      </w:r>
      <w:r>
        <w:rPr>
          <w:rFonts w:hint="eastAsia"/>
          <w:lang w:eastAsia="zh-CN"/>
        </w:rPr>
        <w:t>和条例遵从性的警告予以特别注意。</w:t>
      </w:r>
      <w:r>
        <w:rPr>
          <w:rFonts w:hint="eastAsia"/>
        </w:rPr>
        <w:t>您不能将</w:t>
      </w:r>
      <w:r>
        <w:rPr>
          <w:rFonts w:hint="eastAsia"/>
        </w:rPr>
        <w:t xml:space="preserve"> PPAP-MetricStream </w:t>
      </w:r>
      <w:r>
        <w:rPr>
          <w:rFonts w:hint="eastAsia"/>
        </w:rPr>
        <w:t>用于</w:t>
      </w:r>
      <w:r>
        <w:rPr>
          <w:rFonts w:hint="eastAsia"/>
        </w:rPr>
        <w:t xml:space="preserve"> ITAR </w:t>
      </w:r>
      <w:r>
        <w:rPr>
          <w:rFonts w:hint="eastAsia"/>
        </w:rPr>
        <w:t>管控的任何组件的</w:t>
      </w:r>
      <w:r>
        <w:rPr>
          <w:rFonts w:hint="eastAsia"/>
        </w:rPr>
        <w:t xml:space="preserve"> PPAP</w:t>
      </w:r>
      <w:r>
        <w:rPr>
          <w:rFonts w:hint="eastAsia"/>
        </w:rPr>
        <w:t>。</w:t>
      </w:r>
      <w:r>
        <w:rPr>
          <w:rFonts w:hint="eastAsia"/>
        </w:rPr>
        <w:t xml:space="preserve">ITAR </w:t>
      </w:r>
      <w:r>
        <w:rPr>
          <w:rFonts w:hint="eastAsia"/>
        </w:rPr>
        <w:t>组件只能与康明斯美国用户或许可的用户共享。如有疑问请与</w:t>
      </w:r>
      <w:r>
        <w:rPr>
          <w:rFonts w:hint="eastAsia"/>
        </w:rPr>
        <w:t xml:space="preserve"> </w:t>
      </w:r>
      <w:hyperlink r:id="rId44" w:history="1">
        <w:r>
          <w:rPr>
            <w:rStyle w:val="aa"/>
            <w:rFonts w:hint="eastAsia"/>
            <w:lang w:eastAsia="zh-CN"/>
          </w:rPr>
          <w:t>ExportCompliance@cummins.com</w:t>
        </w:r>
      </w:hyperlink>
      <w:r w:rsidRPr="00D53B8C">
        <w:rPr>
          <w:rFonts w:hint="eastAsia"/>
        </w:rPr>
        <w:t xml:space="preserve"> </w:t>
      </w:r>
      <w:r w:rsidRPr="00D53B8C">
        <w:rPr>
          <w:rFonts w:hint="eastAsia"/>
        </w:rPr>
        <w:t>联系。</w:t>
      </w:r>
    </w:p>
    <w:p w:rsidR="00C25A40" w:rsidRPr="0000704E" w:rsidRDefault="00C25A40" w:rsidP="00DD5086">
      <w:pPr>
        <w:pStyle w:val="a6"/>
        <w:topLinePunct/>
        <w:autoSpaceDE/>
        <w:autoSpaceDN/>
        <w:rPr>
          <w:lang w:val="en-IE" w:eastAsia="zh-CN"/>
        </w:rPr>
      </w:pPr>
    </w:p>
    <w:p w:rsidR="00EC7BB2" w:rsidRDefault="003E2F63" w:rsidP="00DD5086">
      <w:pPr>
        <w:pStyle w:val="a6"/>
        <w:topLinePunct/>
        <w:autoSpaceDE/>
        <w:autoSpaceDN/>
        <w:rPr>
          <w:lang w:eastAsia="zh-CN"/>
        </w:rPr>
      </w:pPr>
      <w:r>
        <w:rPr>
          <w:rFonts w:hint="eastAsia"/>
          <w:lang w:eastAsia="zh-CN"/>
        </w:rPr>
        <w:t>在</w:t>
      </w:r>
      <w:r>
        <w:rPr>
          <w:rFonts w:hint="eastAsia"/>
          <w:lang w:eastAsia="zh-CN"/>
        </w:rPr>
        <w:t xml:space="preserve"> </w:t>
      </w:r>
      <w:r>
        <w:rPr>
          <w:rFonts w:hint="eastAsia"/>
          <w:b/>
          <w:lang w:eastAsia="zh-CN"/>
        </w:rPr>
        <w:t xml:space="preserve">General Information </w:t>
      </w:r>
      <w:r>
        <w:rPr>
          <w:rFonts w:hint="eastAsia"/>
          <w:lang w:eastAsia="zh-CN"/>
        </w:rPr>
        <w:t>（常规信息）部分中，如下所示，您将输入与</w:t>
      </w:r>
      <w:r>
        <w:rPr>
          <w:rFonts w:hint="eastAsia"/>
          <w:lang w:eastAsia="zh-CN"/>
        </w:rPr>
        <w:t xml:space="preserve"> SCR </w:t>
      </w:r>
      <w:r>
        <w:rPr>
          <w:rFonts w:hint="eastAsia"/>
          <w:lang w:eastAsia="zh-CN"/>
        </w:rPr>
        <w:t>有关的信息，如部件号（您的和康明斯的）以及请求更改的说明、目的和好处。请记住需要填写用黄色突出显示、带红色星号的所有字段。</w:t>
      </w:r>
    </w:p>
    <w:p w:rsidR="00EC7BB2" w:rsidRDefault="00003E59" w:rsidP="00DD5086">
      <w:pPr>
        <w:pStyle w:val="a6"/>
        <w:topLinePunct/>
        <w:autoSpaceDE/>
        <w:autoSpaceDN/>
        <w:rPr>
          <w:lang w:eastAsia="zh-CN"/>
        </w:rPr>
      </w:pPr>
      <w:r>
        <w:rPr>
          <w:lang w:eastAsia="zh-CN"/>
        </w:rPr>
        <w:lastRenderedPageBreak/>
        <w:pict>
          <v:shape id="_x0000_i1057" type="#_x0000_t75" style="width:484.3pt;height:176.6pt">
            <v:imagedata r:id="rId45" o:title="SCR - General Info Expanded 2-28-12"/>
          </v:shape>
        </w:pict>
      </w:r>
    </w:p>
    <w:p w:rsidR="0000704E" w:rsidRDefault="0000704E" w:rsidP="00DD5086">
      <w:pPr>
        <w:pStyle w:val="a6"/>
        <w:topLinePunct/>
        <w:autoSpaceDE/>
        <w:autoSpaceDN/>
        <w:rPr>
          <w:lang w:eastAsia="zh-CN"/>
        </w:rPr>
      </w:pPr>
    </w:p>
    <w:p w:rsidR="00FD6FF3" w:rsidRDefault="0000704E" w:rsidP="00DD5086">
      <w:pPr>
        <w:pStyle w:val="a6"/>
        <w:topLinePunct/>
        <w:autoSpaceDE/>
        <w:autoSpaceDN/>
        <w:rPr>
          <w:lang w:eastAsia="zh-CN"/>
        </w:rPr>
      </w:pPr>
      <w:r>
        <w:rPr>
          <w:rFonts w:hint="eastAsia"/>
          <w:b/>
          <w:lang w:eastAsia="zh-CN"/>
        </w:rPr>
        <w:t>Approvals</w:t>
      </w:r>
      <w:r>
        <w:rPr>
          <w:rFonts w:hint="eastAsia"/>
          <w:lang w:eastAsia="zh-CN"/>
        </w:rPr>
        <w:t>（审批）部分用于选择康明斯</w:t>
      </w:r>
      <w:r>
        <w:rPr>
          <w:rFonts w:hint="eastAsia"/>
          <w:lang w:eastAsia="zh-CN"/>
        </w:rPr>
        <w:t xml:space="preserve"> SQIE </w:t>
      </w:r>
      <w:r>
        <w:rPr>
          <w:rFonts w:hint="eastAsia"/>
          <w:lang w:eastAsia="zh-CN"/>
        </w:rPr>
        <w:t>和</w:t>
      </w:r>
      <w:r>
        <w:rPr>
          <w:rFonts w:hint="eastAsia"/>
          <w:lang w:eastAsia="zh-CN"/>
        </w:rPr>
        <w:t xml:space="preserve"> SM</w:t>
      </w:r>
      <w:r>
        <w:rPr>
          <w:rFonts w:hint="eastAsia"/>
          <w:lang w:eastAsia="zh-CN"/>
        </w:rPr>
        <w:t>（可选）以进行</w:t>
      </w:r>
      <w:r>
        <w:rPr>
          <w:rFonts w:hint="eastAsia"/>
          <w:lang w:eastAsia="zh-CN"/>
        </w:rPr>
        <w:t xml:space="preserve"> SCR </w:t>
      </w:r>
      <w:r>
        <w:rPr>
          <w:rFonts w:hint="eastAsia"/>
          <w:lang w:eastAsia="zh-CN"/>
        </w:rPr>
        <w:t>审批：</w:t>
      </w:r>
    </w:p>
    <w:p w:rsidR="00FD6FF3" w:rsidRDefault="00003E59" w:rsidP="00DD5086">
      <w:pPr>
        <w:pStyle w:val="a6"/>
        <w:topLinePunct/>
        <w:autoSpaceDE/>
        <w:autoSpaceDN/>
        <w:rPr>
          <w:lang w:eastAsia="zh-CN"/>
        </w:rPr>
      </w:pPr>
      <w:r>
        <w:rPr>
          <w:lang w:eastAsia="zh-CN"/>
        </w:rPr>
        <w:pict>
          <v:shape id="_x0000_i1058" type="#_x0000_t75" style="width:484.3pt;height:59.1pt">
            <v:imagedata r:id="rId46" o:title="SCR - Approvals Expanded 2-28-12"/>
          </v:shape>
        </w:pict>
      </w:r>
    </w:p>
    <w:p w:rsidR="0000704E" w:rsidRDefault="0000704E" w:rsidP="00DD5086">
      <w:pPr>
        <w:pStyle w:val="a6"/>
        <w:topLinePunct/>
        <w:autoSpaceDE/>
        <w:autoSpaceDN/>
        <w:rPr>
          <w:lang w:eastAsia="zh-CN"/>
        </w:rPr>
      </w:pPr>
    </w:p>
    <w:p w:rsidR="00D10390" w:rsidRDefault="00D10390" w:rsidP="00DD5086">
      <w:pPr>
        <w:pStyle w:val="a6"/>
        <w:topLinePunct/>
        <w:autoSpaceDE/>
        <w:autoSpaceDN/>
        <w:rPr>
          <w:lang w:eastAsia="zh-CN"/>
        </w:rPr>
      </w:pPr>
      <w:r>
        <w:rPr>
          <w:rFonts w:hint="eastAsia"/>
          <w:lang w:eastAsia="zh-CN"/>
        </w:rPr>
        <w:t>在可折叠部分的下方为</w:t>
      </w:r>
      <w:r>
        <w:rPr>
          <w:rFonts w:hint="eastAsia"/>
          <w:lang w:eastAsia="zh-CN"/>
        </w:rPr>
        <w:t xml:space="preserve"> </w:t>
      </w:r>
      <w:r>
        <w:rPr>
          <w:rFonts w:hint="eastAsia"/>
          <w:b/>
          <w:lang w:eastAsia="zh-CN"/>
        </w:rPr>
        <w:t>Attachments</w:t>
      </w:r>
      <w:r>
        <w:rPr>
          <w:rFonts w:hint="eastAsia"/>
          <w:lang w:eastAsia="zh-CN"/>
        </w:rPr>
        <w:t>（附件）和</w:t>
      </w:r>
      <w:r>
        <w:rPr>
          <w:rFonts w:hint="eastAsia"/>
          <w:lang w:eastAsia="zh-CN"/>
        </w:rPr>
        <w:t xml:space="preserve"> </w:t>
      </w:r>
      <w:r>
        <w:rPr>
          <w:rFonts w:hint="eastAsia"/>
          <w:b/>
          <w:lang w:eastAsia="zh-CN"/>
        </w:rPr>
        <w:t>General Comments</w:t>
      </w:r>
      <w:r>
        <w:rPr>
          <w:rFonts w:hint="eastAsia"/>
          <w:lang w:eastAsia="zh-CN"/>
        </w:rPr>
        <w:t>（总体评价）部分。您可以附加一个或多个文件以供康明斯查看并添加所需的任何评价。维护这两者的历史记录。</w:t>
      </w:r>
    </w:p>
    <w:p w:rsidR="00EC7BB2" w:rsidRDefault="00EC7BB2" w:rsidP="00DD5086">
      <w:pPr>
        <w:pStyle w:val="a6"/>
        <w:topLinePunct/>
        <w:autoSpaceDE/>
        <w:autoSpaceDN/>
        <w:rPr>
          <w:lang w:eastAsia="zh-CN"/>
        </w:rPr>
      </w:pPr>
      <w:r>
        <w:rPr>
          <w:rFonts w:hint="eastAsia"/>
          <w:lang w:eastAsia="zh-CN"/>
        </w:rPr>
        <w:t>最后，表单底部的</w:t>
      </w:r>
      <w:r>
        <w:rPr>
          <w:rFonts w:hint="eastAsia"/>
          <w:lang w:eastAsia="zh-CN"/>
        </w:rPr>
        <w:t xml:space="preserve"> </w:t>
      </w:r>
      <w:r>
        <w:rPr>
          <w:rFonts w:hint="eastAsia"/>
          <w:b/>
          <w:lang w:eastAsia="zh-CN"/>
        </w:rPr>
        <w:t>Take Action</w:t>
      </w:r>
      <w:r>
        <w:rPr>
          <w:rFonts w:hint="eastAsia"/>
          <w:lang w:eastAsia="zh-CN"/>
        </w:rPr>
        <w:t>（执行操作）部分在</w:t>
      </w:r>
      <w:r>
        <w:rPr>
          <w:rFonts w:hint="eastAsia"/>
          <w:lang w:eastAsia="zh-CN"/>
        </w:rPr>
        <w:t xml:space="preserve"> </w:t>
      </w:r>
      <w:r>
        <w:rPr>
          <w:rFonts w:hint="eastAsia"/>
          <w:i/>
          <w:lang w:eastAsia="zh-CN"/>
        </w:rPr>
        <w:t>Action Type</w:t>
      </w:r>
      <w:r>
        <w:rPr>
          <w:rFonts w:hint="eastAsia"/>
          <w:lang w:eastAsia="zh-CN"/>
        </w:rPr>
        <w:t>（操作类型）字段中只提供一个选项，即</w:t>
      </w:r>
      <w:r>
        <w:rPr>
          <w:rFonts w:hint="eastAsia"/>
          <w:lang w:eastAsia="zh-CN"/>
        </w:rPr>
        <w:t xml:space="preserve"> </w:t>
      </w:r>
      <w:r>
        <w:rPr>
          <w:rFonts w:hint="eastAsia"/>
          <w:b/>
          <w:lang w:eastAsia="zh-CN"/>
        </w:rPr>
        <w:t>Submit to Cummins SQIE</w:t>
      </w:r>
      <w:r>
        <w:rPr>
          <w:rFonts w:hint="eastAsia"/>
          <w:lang w:eastAsia="zh-CN"/>
        </w:rPr>
        <w:t>（提交给康明斯</w:t>
      </w:r>
      <w:r>
        <w:rPr>
          <w:rFonts w:hint="eastAsia"/>
          <w:lang w:eastAsia="zh-CN"/>
        </w:rPr>
        <w:t xml:space="preserve"> SQIE</w:t>
      </w:r>
      <w:r>
        <w:rPr>
          <w:rFonts w:hint="eastAsia"/>
          <w:lang w:eastAsia="zh-CN"/>
        </w:rPr>
        <w:t>）。</w:t>
      </w:r>
    </w:p>
    <w:p w:rsidR="00D10390" w:rsidRDefault="00003E59" w:rsidP="00DD5086">
      <w:pPr>
        <w:pStyle w:val="a6"/>
        <w:topLinePunct/>
        <w:autoSpaceDE/>
        <w:autoSpaceDN/>
        <w:rPr>
          <w:lang w:eastAsia="zh-CN"/>
        </w:rPr>
      </w:pPr>
      <w:r>
        <w:rPr>
          <w:lang w:eastAsia="zh-CN"/>
        </w:rPr>
        <w:pict>
          <v:shape id="_x0000_i1059" type="#_x0000_t75" style="width:484.3pt;height:112.1pt">
            <v:imagedata r:id="rId47" o:title="SCR - Take Action 2-28-12"/>
          </v:shape>
        </w:pict>
      </w:r>
    </w:p>
    <w:p w:rsidR="00D10390" w:rsidRDefault="00D10390" w:rsidP="00DD5086">
      <w:pPr>
        <w:pStyle w:val="a6"/>
        <w:topLinePunct/>
        <w:autoSpaceDE/>
        <w:autoSpaceDN/>
        <w:rPr>
          <w:lang w:eastAsia="zh-CN"/>
        </w:rPr>
      </w:pPr>
    </w:p>
    <w:p w:rsidR="00EC7BB2" w:rsidRDefault="00EC7BB2" w:rsidP="00954458">
      <w:pPr>
        <w:pStyle w:val="a6"/>
        <w:pageBreakBefore/>
        <w:topLinePunct/>
        <w:autoSpaceDE/>
        <w:autoSpaceDN/>
        <w:rPr>
          <w:lang w:eastAsia="zh-CN"/>
        </w:rPr>
      </w:pPr>
      <w:r>
        <w:rPr>
          <w:rFonts w:hint="eastAsia"/>
          <w:lang w:eastAsia="zh-CN"/>
        </w:rPr>
        <w:lastRenderedPageBreak/>
        <w:t>在此部分中，还有一个</w:t>
      </w:r>
      <w:r>
        <w:rPr>
          <w:rFonts w:hint="eastAsia"/>
          <w:lang w:eastAsia="zh-CN"/>
        </w:rPr>
        <w:t xml:space="preserve"> </w:t>
      </w:r>
      <w:r>
        <w:rPr>
          <w:rFonts w:hint="eastAsia"/>
          <w:i/>
          <w:lang w:eastAsia="zh-CN"/>
        </w:rPr>
        <w:t>Action Type Comments</w:t>
      </w:r>
      <w:r>
        <w:rPr>
          <w:rFonts w:hint="eastAsia"/>
          <w:lang w:eastAsia="zh-CN"/>
        </w:rPr>
        <w:t>（操作类型评价）字段。对于</w:t>
      </w:r>
      <w:r>
        <w:rPr>
          <w:rFonts w:hint="eastAsia"/>
          <w:lang w:eastAsia="zh-CN"/>
        </w:rPr>
        <w:t xml:space="preserve"> SCR</w:t>
      </w:r>
      <w:r>
        <w:rPr>
          <w:rFonts w:hint="eastAsia"/>
          <w:lang w:eastAsia="zh-CN"/>
        </w:rPr>
        <w:t>，建议您在</w:t>
      </w:r>
      <w:r>
        <w:rPr>
          <w:rFonts w:hint="eastAsia"/>
          <w:lang w:eastAsia="zh-CN"/>
        </w:rPr>
        <w:t xml:space="preserve"> </w:t>
      </w:r>
      <w:r>
        <w:rPr>
          <w:rFonts w:hint="eastAsia"/>
          <w:b/>
          <w:lang w:eastAsia="zh-CN"/>
        </w:rPr>
        <w:t>General Comments</w:t>
      </w:r>
      <w:r>
        <w:rPr>
          <w:rFonts w:hint="eastAsia"/>
          <w:lang w:eastAsia="zh-CN"/>
        </w:rPr>
        <w:t>（总体评价）部分而非此字段中输入评价。</w:t>
      </w:r>
    </w:p>
    <w:p w:rsidR="00EC7BB2" w:rsidRDefault="00EC7BB2" w:rsidP="00DD5086">
      <w:pPr>
        <w:pStyle w:val="a6"/>
        <w:topLinePunct/>
        <w:autoSpaceDE/>
        <w:autoSpaceDN/>
        <w:rPr>
          <w:lang w:eastAsia="zh-CN"/>
        </w:rPr>
      </w:pPr>
      <w:r>
        <w:rPr>
          <w:rFonts w:hint="eastAsia"/>
          <w:lang w:eastAsia="zh-CN"/>
        </w:rPr>
        <w:t>该表单底部的按钮与</w:t>
      </w:r>
      <w:r>
        <w:rPr>
          <w:rFonts w:hint="eastAsia"/>
          <w:lang w:eastAsia="zh-CN"/>
        </w:rPr>
        <w:t xml:space="preserve"> PPAP </w:t>
      </w:r>
      <w:r>
        <w:rPr>
          <w:rFonts w:hint="eastAsia"/>
          <w:lang w:eastAsia="zh-CN"/>
        </w:rPr>
        <w:t>供应商回应表单的按钮相同：</w:t>
      </w:r>
    </w:p>
    <w:p w:rsidR="00EC7BB2" w:rsidRPr="009F484E" w:rsidRDefault="00EC7BB2" w:rsidP="00DD5086">
      <w:pPr>
        <w:pStyle w:val="a6"/>
        <w:numPr>
          <w:ilvl w:val="0"/>
          <w:numId w:val="25"/>
        </w:numPr>
        <w:topLinePunct/>
        <w:autoSpaceDE/>
        <w:autoSpaceDN/>
        <w:rPr>
          <w:spacing w:val="-2"/>
          <w:lang w:eastAsia="zh-CN"/>
        </w:rPr>
      </w:pPr>
      <w:r w:rsidRPr="009F484E">
        <w:rPr>
          <w:rFonts w:hint="eastAsia"/>
          <w:b/>
          <w:spacing w:val="-2"/>
          <w:lang w:eastAsia="zh-CN"/>
        </w:rPr>
        <w:t>Take Action Type Selected</w:t>
      </w:r>
      <w:r w:rsidRPr="009F484E">
        <w:rPr>
          <w:rFonts w:hint="eastAsia"/>
          <w:spacing w:val="-2"/>
          <w:lang w:eastAsia="zh-CN"/>
        </w:rPr>
        <w:t>（执行所选操作类型）</w:t>
      </w:r>
      <w:r w:rsidR="009F484E" w:rsidRPr="009F484E">
        <w:rPr>
          <w:rFonts w:hint="eastAsia"/>
          <w:spacing w:val="-2"/>
          <w:lang w:eastAsia="zh-CN"/>
        </w:rPr>
        <w:t>—</w:t>
      </w:r>
      <w:r w:rsidRPr="009F484E">
        <w:rPr>
          <w:rFonts w:hint="eastAsia"/>
          <w:spacing w:val="-2"/>
          <w:lang w:eastAsia="zh-CN"/>
        </w:rPr>
        <w:t xml:space="preserve"> </w:t>
      </w:r>
      <w:r w:rsidRPr="009F484E">
        <w:rPr>
          <w:rFonts w:hint="eastAsia"/>
          <w:spacing w:val="-2"/>
          <w:lang w:eastAsia="zh-CN"/>
        </w:rPr>
        <w:t>将</w:t>
      </w:r>
      <w:r w:rsidRPr="009F484E">
        <w:rPr>
          <w:rFonts w:hint="eastAsia"/>
          <w:spacing w:val="-2"/>
          <w:lang w:eastAsia="zh-CN"/>
        </w:rPr>
        <w:t xml:space="preserve"> SCR </w:t>
      </w:r>
      <w:r w:rsidRPr="009F484E">
        <w:rPr>
          <w:rFonts w:hint="eastAsia"/>
          <w:spacing w:val="-2"/>
          <w:lang w:eastAsia="zh-CN"/>
        </w:rPr>
        <w:t>表单提交给康明斯以供审批。</w:t>
      </w:r>
    </w:p>
    <w:p w:rsidR="00EC7BB2" w:rsidRDefault="00EC7BB2" w:rsidP="00DD5086">
      <w:pPr>
        <w:pStyle w:val="a6"/>
        <w:numPr>
          <w:ilvl w:val="0"/>
          <w:numId w:val="25"/>
        </w:numPr>
        <w:topLinePunct/>
        <w:autoSpaceDE/>
        <w:autoSpaceDN/>
        <w:rPr>
          <w:lang w:eastAsia="zh-CN"/>
        </w:rPr>
      </w:pPr>
      <w:r>
        <w:rPr>
          <w:rFonts w:hint="eastAsia"/>
          <w:b/>
          <w:lang w:eastAsia="zh-CN"/>
        </w:rPr>
        <w:t>Save and Continue</w:t>
      </w:r>
      <w:r>
        <w:rPr>
          <w:rFonts w:hint="eastAsia"/>
          <w:lang w:eastAsia="zh-CN"/>
        </w:rPr>
        <w:t>（保存并继续）</w:t>
      </w:r>
      <w:r w:rsidR="009F484E">
        <w:rPr>
          <w:rFonts w:hint="eastAsia"/>
          <w:lang w:eastAsia="zh-CN"/>
        </w:rPr>
        <w:t>—</w:t>
      </w:r>
      <w:r>
        <w:rPr>
          <w:rFonts w:hint="eastAsia"/>
          <w:lang w:eastAsia="zh-CN"/>
        </w:rPr>
        <w:t xml:space="preserve"> </w:t>
      </w:r>
      <w:r>
        <w:rPr>
          <w:rFonts w:hint="eastAsia"/>
          <w:lang w:eastAsia="zh-CN"/>
        </w:rPr>
        <w:t>保存所做工作（很有用的按钮，在您需要短暂离开计算机时尤其有用），并使表单保持打开状态。</w:t>
      </w:r>
    </w:p>
    <w:p w:rsidR="00B54619" w:rsidRPr="00B54619" w:rsidRDefault="00EC7BB2" w:rsidP="00DD5086">
      <w:pPr>
        <w:pStyle w:val="a6"/>
        <w:numPr>
          <w:ilvl w:val="0"/>
          <w:numId w:val="25"/>
        </w:numPr>
        <w:topLinePunct/>
        <w:autoSpaceDE/>
        <w:autoSpaceDN/>
        <w:rPr>
          <w:lang w:eastAsia="zh-CN"/>
        </w:rPr>
      </w:pPr>
      <w:r>
        <w:rPr>
          <w:rFonts w:hint="eastAsia"/>
          <w:b/>
          <w:lang w:eastAsia="zh-CN"/>
        </w:rPr>
        <w:t>Save and Exit</w:t>
      </w:r>
      <w:r>
        <w:rPr>
          <w:rFonts w:hint="eastAsia"/>
          <w:lang w:eastAsia="zh-CN"/>
        </w:rPr>
        <w:t>（保存并退出）</w:t>
      </w:r>
      <w:r w:rsidR="009F484E">
        <w:rPr>
          <w:rFonts w:hint="eastAsia"/>
          <w:lang w:eastAsia="zh-CN"/>
        </w:rPr>
        <w:t>—</w:t>
      </w:r>
      <w:r>
        <w:rPr>
          <w:rFonts w:hint="eastAsia"/>
          <w:lang w:eastAsia="zh-CN"/>
        </w:rPr>
        <w:t xml:space="preserve"> </w:t>
      </w:r>
      <w:r>
        <w:rPr>
          <w:rFonts w:hint="eastAsia"/>
          <w:lang w:eastAsia="zh-CN"/>
        </w:rPr>
        <w:t>保存所做工作后关闭表单。如果您将在较长时间内（例如如果您准备吃午饭或下班）不使用系统，该按钮将非常有用。</w:t>
      </w:r>
    </w:p>
    <w:p w:rsidR="0000704E" w:rsidRPr="00D53B8C" w:rsidRDefault="00B54619" w:rsidP="00003E59">
      <w:pPr>
        <w:pStyle w:val="WarningArial"/>
        <w:numPr>
          <w:ilvl w:val="0"/>
          <w:numId w:val="18"/>
        </w:numPr>
      </w:pPr>
      <w:r>
        <w:rPr>
          <w:rFonts w:hint="eastAsia"/>
        </w:rPr>
        <w:t>单击</w:t>
      </w:r>
      <w:r>
        <w:rPr>
          <w:rFonts w:hint="eastAsia"/>
        </w:rPr>
        <w:t xml:space="preserve"> </w:t>
      </w:r>
      <w:r>
        <w:rPr>
          <w:rFonts w:hint="eastAsia"/>
          <w:b/>
        </w:rPr>
        <w:t>Save and Continue</w:t>
      </w:r>
      <w:r w:rsidRPr="00D53B8C">
        <w:rPr>
          <w:rFonts w:hint="eastAsia"/>
        </w:rPr>
        <w:t>（保存并继续）或</w:t>
      </w:r>
      <w:r w:rsidRPr="00D53B8C">
        <w:rPr>
          <w:rFonts w:hint="eastAsia"/>
        </w:rPr>
        <w:t xml:space="preserve"> </w:t>
      </w:r>
      <w:r>
        <w:rPr>
          <w:rFonts w:hint="eastAsia"/>
          <w:b/>
        </w:rPr>
        <w:t>Save and Exit</w:t>
      </w:r>
      <w:r w:rsidRPr="00D53B8C">
        <w:rPr>
          <w:rFonts w:hint="eastAsia"/>
        </w:rPr>
        <w:t>（保存并退出）</w:t>
      </w:r>
      <w:r>
        <w:rPr>
          <w:rFonts w:hint="eastAsia"/>
          <w:u w:val="single"/>
        </w:rPr>
        <w:t>不会将</w:t>
      </w:r>
      <w:r w:rsidRPr="00D53B8C">
        <w:rPr>
          <w:rFonts w:hint="eastAsia"/>
        </w:rPr>
        <w:t xml:space="preserve"> SCR </w:t>
      </w:r>
      <w:r w:rsidRPr="00D53B8C">
        <w:rPr>
          <w:rFonts w:hint="eastAsia"/>
        </w:rPr>
        <w:t>提交给康明斯。必须使用</w:t>
      </w:r>
      <w:r w:rsidRPr="00D53B8C">
        <w:rPr>
          <w:rFonts w:hint="eastAsia"/>
        </w:rPr>
        <w:t xml:space="preserve"> </w:t>
      </w:r>
      <w:r>
        <w:rPr>
          <w:rFonts w:hint="eastAsia"/>
          <w:b/>
        </w:rPr>
        <w:t>Take Action Type Selected</w:t>
      </w:r>
      <w:r w:rsidRPr="00D53B8C">
        <w:rPr>
          <w:rFonts w:hint="eastAsia"/>
        </w:rPr>
        <w:t>（执行所选操作类型）按钮。</w:t>
      </w:r>
    </w:p>
    <w:p w:rsidR="00B54619" w:rsidRDefault="00B54619" w:rsidP="00DD5086">
      <w:pPr>
        <w:pStyle w:val="a6"/>
        <w:numPr>
          <w:ilvl w:val="0"/>
          <w:numId w:val="25"/>
        </w:numPr>
        <w:topLinePunct/>
        <w:autoSpaceDE/>
        <w:autoSpaceDN/>
        <w:rPr>
          <w:lang w:eastAsia="zh-CN"/>
        </w:rPr>
      </w:pPr>
      <w:r>
        <w:rPr>
          <w:rFonts w:hint="eastAsia"/>
          <w:b/>
          <w:lang w:eastAsia="zh-CN"/>
        </w:rPr>
        <w:t>Exit</w:t>
      </w:r>
      <w:r>
        <w:rPr>
          <w:rFonts w:hint="eastAsia"/>
          <w:lang w:eastAsia="zh-CN"/>
        </w:rPr>
        <w:t>（退出）</w:t>
      </w:r>
      <w:r w:rsidR="009F484E">
        <w:rPr>
          <w:rFonts w:hint="eastAsia"/>
          <w:lang w:eastAsia="zh-CN"/>
        </w:rPr>
        <w:t>—</w:t>
      </w:r>
      <w:r>
        <w:rPr>
          <w:rFonts w:hint="eastAsia"/>
          <w:lang w:eastAsia="zh-CN"/>
        </w:rPr>
        <w:t xml:space="preserve"> </w:t>
      </w:r>
      <w:r>
        <w:rPr>
          <w:rFonts w:hint="eastAsia"/>
          <w:u w:val="single"/>
          <w:lang w:eastAsia="zh-CN"/>
        </w:rPr>
        <w:t>不</w:t>
      </w:r>
      <w:r>
        <w:rPr>
          <w:rFonts w:hint="eastAsia"/>
          <w:lang w:eastAsia="zh-CN"/>
        </w:rPr>
        <w:t>保存所做工作，直接关闭表单。如果未进行保存，系统将显示警告，提醒您进行保存。您将再次转至</w:t>
      </w:r>
      <w:r>
        <w:rPr>
          <w:rFonts w:hint="eastAsia"/>
          <w:lang w:eastAsia="zh-CN"/>
        </w:rPr>
        <w:t xml:space="preserve"> </w:t>
      </w:r>
      <w:r>
        <w:rPr>
          <w:rFonts w:hint="eastAsia"/>
          <w:i/>
          <w:lang w:eastAsia="zh-CN"/>
        </w:rPr>
        <w:t>MNC/PNC</w:t>
      </w:r>
      <w:r>
        <w:rPr>
          <w:rFonts w:hint="eastAsia"/>
          <w:lang w:eastAsia="zh-CN"/>
        </w:rPr>
        <w:t xml:space="preserve"> </w:t>
      </w:r>
      <w:r>
        <w:rPr>
          <w:rFonts w:hint="eastAsia"/>
          <w:lang w:eastAsia="zh-CN"/>
        </w:rPr>
        <w:t>选项卡。</w:t>
      </w:r>
    </w:p>
    <w:p w:rsidR="00B54619" w:rsidRDefault="00B54619" w:rsidP="00DD5086">
      <w:pPr>
        <w:pStyle w:val="a6"/>
        <w:topLinePunct/>
        <w:autoSpaceDE/>
        <w:autoSpaceDN/>
        <w:rPr>
          <w:lang w:eastAsia="zh-CN"/>
        </w:rPr>
      </w:pPr>
    </w:p>
    <w:p w:rsidR="00B54619" w:rsidRDefault="00B54619" w:rsidP="00DD5086">
      <w:pPr>
        <w:pStyle w:val="a6"/>
        <w:topLinePunct/>
        <w:autoSpaceDE/>
        <w:autoSpaceDN/>
        <w:rPr>
          <w:lang w:eastAsia="zh-CN"/>
        </w:rPr>
      </w:pPr>
      <w:r>
        <w:rPr>
          <w:rFonts w:hint="eastAsia"/>
          <w:lang w:eastAsia="zh-CN"/>
        </w:rPr>
        <w:t>如果</w:t>
      </w:r>
      <w:r>
        <w:rPr>
          <w:rFonts w:hint="eastAsia"/>
          <w:lang w:eastAsia="zh-CN"/>
        </w:rPr>
        <w:t xml:space="preserve"> SCR </w:t>
      </w:r>
      <w:r>
        <w:rPr>
          <w:rFonts w:hint="eastAsia"/>
          <w:lang w:eastAsia="zh-CN"/>
        </w:rPr>
        <w:t>已被康明斯拒绝，您将收到电子邮件通知。但是，如果批准了</w:t>
      </w:r>
      <w:r>
        <w:rPr>
          <w:rFonts w:hint="eastAsia"/>
          <w:lang w:eastAsia="zh-CN"/>
        </w:rPr>
        <w:t xml:space="preserve"> SCR</w:t>
      </w:r>
      <w:r>
        <w:rPr>
          <w:rFonts w:hint="eastAsia"/>
          <w:lang w:eastAsia="zh-CN"/>
        </w:rPr>
        <w:t>，则由康明斯</w:t>
      </w:r>
      <w:r>
        <w:rPr>
          <w:rFonts w:hint="eastAsia"/>
          <w:lang w:eastAsia="zh-CN"/>
        </w:rPr>
        <w:t xml:space="preserve"> SQIE </w:t>
      </w:r>
      <w:r>
        <w:rPr>
          <w:rFonts w:hint="eastAsia"/>
          <w:lang w:eastAsia="zh-CN"/>
        </w:rPr>
        <w:t>根据上述工作流创建一个</w:t>
      </w:r>
      <w:r>
        <w:rPr>
          <w:rFonts w:hint="eastAsia"/>
          <w:lang w:eastAsia="zh-CN"/>
        </w:rPr>
        <w:t xml:space="preserve"> PPAP</w:t>
      </w:r>
      <w:r>
        <w:rPr>
          <w:rFonts w:hint="eastAsia"/>
          <w:lang w:eastAsia="zh-CN"/>
        </w:rPr>
        <w:t>。</w:t>
      </w:r>
    </w:p>
    <w:p w:rsidR="00B54619" w:rsidRPr="00B54619" w:rsidRDefault="00B54619" w:rsidP="00DD5086">
      <w:pPr>
        <w:pStyle w:val="a6"/>
        <w:topLinePunct/>
        <w:autoSpaceDE/>
        <w:autoSpaceDN/>
        <w:rPr>
          <w:lang w:eastAsia="zh-CN"/>
        </w:rPr>
      </w:pPr>
    </w:p>
    <w:p w:rsidR="00D70FE5" w:rsidRPr="00B42BA0" w:rsidRDefault="00BF11AD" w:rsidP="00DD5086">
      <w:pPr>
        <w:pStyle w:val="1"/>
        <w:topLinePunct/>
        <w:autoSpaceDE/>
        <w:autoSpaceDN/>
        <w:rPr>
          <w:lang w:eastAsia="zh-CN"/>
        </w:rPr>
      </w:pPr>
      <w:bookmarkStart w:id="25" w:name="_Toc329078527"/>
      <w:bookmarkStart w:id="26" w:name="_Toc127333206"/>
      <w:bookmarkEnd w:id="8"/>
      <w:r>
        <w:rPr>
          <w:rFonts w:hint="eastAsia"/>
          <w:lang w:eastAsia="zh-CN"/>
        </w:rPr>
        <w:lastRenderedPageBreak/>
        <w:t>报表简介</w:t>
      </w:r>
      <w:bookmarkEnd w:id="25"/>
    </w:p>
    <w:bookmarkEnd w:id="26"/>
    <w:p w:rsidR="00743EFE" w:rsidRDefault="00AF7537" w:rsidP="00DD5086">
      <w:pPr>
        <w:pStyle w:val="a6"/>
        <w:topLinePunct/>
        <w:autoSpaceDE/>
        <w:autoSpaceDN/>
        <w:rPr>
          <w:lang w:eastAsia="zh-CN"/>
        </w:rPr>
      </w:pPr>
      <w:r>
        <w:rPr>
          <w:rFonts w:hint="eastAsia"/>
          <w:lang w:eastAsia="zh-CN"/>
        </w:rPr>
        <w:t>通过报表，您可以按照多种不同的方式查看数据。随着您对</w:t>
      </w:r>
      <w:r>
        <w:rPr>
          <w:rFonts w:hint="eastAsia"/>
          <w:lang w:eastAsia="zh-CN"/>
        </w:rPr>
        <w:t xml:space="preserve"> PPAP-MetricStream </w:t>
      </w:r>
      <w:r>
        <w:rPr>
          <w:rFonts w:hint="eastAsia"/>
          <w:lang w:eastAsia="zh-CN"/>
        </w:rPr>
        <w:t>越来越熟悉，以及历史数据日益累积，您可能希望更频繁地使用这些工具。现在，我们只介绍一些基础知识。</w:t>
      </w:r>
    </w:p>
    <w:p w:rsidR="00511218" w:rsidRDefault="00AF7537" w:rsidP="00DD5086">
      <w:pPr>
        <w:pStyle w:val="a6"/>
        <w:topLinePunct/>
        <w:autoSpaceDE/>
        <w:autoSpaceDN/>
        <w:rPr>
          <w:lang w:eastAsia="zh-CN"/>
        </w:rPr>
      </w:pPr>
      <w:r w:rsidRPr="00954458">
        <w:rPr>
          <w:rFonts w:hint="eastAsia"/>
          <w:spacing w:val="-4"/>
          <w:lang w:eastAsia="zh-CN"/>
        </w:rPr>
        <w:t>有多种方式可用来访问报表。第一种只适用于某些而非全部报表。我们将这种方式称为“内联”报表。</w:t>
      </w:r>
      <w:r>
        <w:rPr>
          <w:rFonts w:hint="eastAsia"/>
          <w:lang w:eastAsia="zh-CN"/>
        </w:rPr>
        <w:t>实际上，您已经见过内联报表的若干示例，如</w:t>
      </w:r>
      <w:r>
        <w:rPr>
          <w:rFonts w:hint="eastAsia"/>
          <w:lang w:eastAsia="zh-CN"/>
        </w:rPr>
        <w:t xml:space="preserve"> PPAP </w:t>
      </w:r>
      <w:r>
        <w:rPr>
          <w:rFonts w:hint="eastAsia"/>
          <w:lang w:eastAsia="zh-CN"/>
        </w:rPr>
        <w:t>供应商回应表单上的</w:t>
      </w:r>
      <w:r>
        <w:rPr>
          <w:rFonts w:hint="eastAsia"/>
          <w:lang w:eastAsia="zh-CN"/>
        </w:rPr>
        <w:t xml:space="preserve"> </w:t>
      </w:r>
      <w:r>
        <w:rPr>
          <w:rFonts w:hint="eastAsia"/>
          <w:i/>
          <w:lang w:eastAsia="zh-CN"/>
        </w:rPr>
        <w:t>Action Type History Report</w:t>
      </w:r>
      <w:r>
        <w:rPr>
          <w:rFonts w:hint="eastAsia"/>
          <w:lang w:eastAsia="zh-CN"/>
        </w:rPr>
        <w:t>（操作类型历史记录报表）和</w:t>
      </w:r>
      <w:r>
        <w:rPr>
          <w:rFonts w:hint="eastAsia"/>
          <w:lang w:eastAsia="zh-CN"/>
        </w:rPr>
        <w:t xml:space="preserve"> </w:t>
      </w:r>
      <w:r>
        <w:rPr>
          <w:rFonts w:hint="eastAsia"/>
          <w:i/>
          <w:lang w:eastAsia="zh-CN"/>
        </w:rPr>
        <w:t>PPAP Detail Report</w:t>
      </w:r>
      <w:r>
        <w:rPr>
          <w:rFonts w:hint="eastAsia"/>
          <w:lang w:eastAsia="zh-CN"/>
        </w:rPr>
        <w:t>（</w:t>
      </w:r>
      <w:r>
        <w:rPr>
          <w:rFonts w:hint="eastAsia"/>
          <w:lang w:eastAsia="zh-CN"/>
        </w:rPr>
        <w:t xml:space="preserve">PPAP </w:t>
      </w:r>
      <w:r>
        <w:rPr>
          <w:rFonts w:hint="eastAsia"/>
          <w:lang w:eastAsia="zh-CN"/>
        </w:rPr>
        <w:t>详细信息报表）按钮。内联报表从表单内部启动，而不是从</w:t>
      </w:r>
      <w:r>
        <w:rPr>
          <w:rFonts w:hint="eastAsia"/>
          <w:lang w:eastAsia="zh-CN"/>
        </w:rPr>
        <w:t xml:space="preserve"> </w:t>
      </w:r>
      <w:r>
        <w:rPr>
          <w:rFonts w:hint="eastAsia"/>
          <w:i/>
          <w:lang w:eastAsia="zh-CN"/>
        </w:rPr>
        <w:t>Supplier Reports</w:t>
      </w:r>
      <w:r>
        <w:rPr>
          <w:rFonts w:hint="eastAsia"/>
          <w:lang w:eastAsia="zh-CN"/>
        </w:rPr>
        <w:t>（供应商报表）主导航选项卡中启动，后者提供的是标准供应商报表。</w:t>
      </w:r>
    </w:p>
    <w:p w:rsidR="00AF7537" w:rsidRDefault="00AF7537" w:rsidP="00DD5086">
      <w:pPr>
        <w:pStyle w:val="a6"/>
        <w:topLinePunct/>
        <w:autoSpaceDE/>
        <w:autoSpaceDN/>
        <w:rPr>
          <w:lang w:eastAsia="zh-CN"/>
        </w:rPr>
      </w:pPr>
      <w:r>
        <w:rPr>
          <w:rFonts w:hint="eastAsia"/>
          <w:lang w:eastAsia="zh-CN"/>
        </w:rPr>
        <w:t>第二种常见报表访问方式是直接使用</w:t>
      </w:r>
      <w:r>
        <w:rPr>
          <w:rFonts w:hint="eastAsia"/>
          <w:lang w:eastAsia="zh-CN"/>
        </w:rPr>
        <w:t xml:space="preserve"> </w:t>
      </w:r>
      <w:r>
        <w:rPr>
          <w:rFonts w:hint="eastAsia"/>
          <w:i/>
          <w:lang w:eastAsia="zh-CN"/>
        </w:rPr>
        <w:t>Supplier Reports</w:t>
      </w:r>
      <w:r>
        <w:rPr>
          <w:rFonts w:hint="eastAsia"/>
          <w:lang w:eastAsia="zh-CN"/>
        </w:rPr>
        <w:t>（供应商报表）选项卡。此选项卡如下所示：</w:t>
      </w:r>
    </w:p>
    <w:p w:rsidR="00511218" w:rsidRDefault="00003E59" w:rsidP="00DD5086">
      <w:pPr>
        <w:pStyle w:val="a6"/>
        <w:topLinePunct/>
        <w:autoSpaceDE/>
        <w:autoSpaceDN/>
        <w:rPr>
          <w:lang w:eastAsia="zh-CN"/>
        </w:rPr>
      </w:pPr>
      <w:r>
        <w:rPr>
          <w:lang w:eastAsia="zh-CN"/>
        </w:rPr>
        <w:pict>
          <v:shape id="_x0000_i1060" type="#_x0000_t75" style="width:484.3pt;height:198.35pt">
            <v:imagedata r:id="rId48" o:title=""/>
          </v:shape>
        </w:pict>
      </w:r>
    </w:p>
    <w:p w:rsidR="00511218" w:rsidRDefault="00511218" w:rsidP="00DD5086">
      <w:pPr>
        <w:pStyle w:val="a6"/>
        <w:topLinePunct/>
        <w:autoSpaceDE/>
        <w:autoSpaceDN/>
        <w:rPr>
          <w:lang w:eastAsia="zh-CN"/>
        </w:rPr>
      </w:pPr>
      <w:r>
        <w:rPr>
          <w:rFonts w:hint="eastAsia"/>
          <w:lang w:eastAsia="zh-CN"/>
        </w:rPr>
        <w:t>所有</w:t>
      </w:r>
      <w:r>
        <w:rPr>
          <w:rFonts w:hint="eastAsia"/>
          <w:lang w:eastAsia="zh-CN"/>
        </w:rPr>
        <w:t xml:space="preserve"> PPAP </w:t>
      </w:r>
      <w:r>
        <w:rPr>
          <w:rFonts w:hint="eastAsia"/>
          <w:lang w:eastAsia="zh-CN"/>
        </w:rPr>
        <w:t>报表均位于屏幕右侧</w:t>
      </w:r>
      <w:r>
        <w:rPr>
          <w:rFonts w:hint="eastAsia"/>
          <w:lang w:eastAsia="zh-CN"/>
        </w:rPr>
        <w:t xml:space="preserve"> SCAR </w:t>
      </w:r>
      <w:r>
        <w:rPr>
          <w:rFonts w:hint="eastAsia"/>
          <w:lang w:eastAsia="zh-CN"/>
        </w:rPr>
        <w:t>之下。每个报表都采用以下两种格式之一：表格式报表或表单式报表。顾名思义，表单式报表与</w:t>
      </w:r>
      <w:r>
        <w:rPr>
          <w:rFonts w:hint="eastAsia"/>
          <w:lang w:eastAsia="zh-CN"/>
        </w:rPr>
        <w:t xml:space="preserve"> PPAP-MetricStream </w:t>
      </w:r>
      <w:r>
        <w:rPr>
          <w:rFonts w:hint="eastAsia"/>
          <w:lang w:eastAsia="zh-CN"/>
        </w:rPr>
        <w:t>表单类似。表格式报表类似于电子表格，其中包含许多行和列。</w:t>
      </w:r>
    </w:p>
    <w:p w:rsidR="009833AD" w:rsidRDefault="006D09E5" w:rsidP="00954458">
      <w:pPr>
        <w:pStyle w:val="a6"/>
        <w:topLinePunct/>
        <w:autoSpaceDE/>
        <w:autoSpaceDN/>
        <w:spacing w:after="0"/>
        <w:rPr>
          <w:lang w:eastAsia="zh-CN"/>
        </w:rPr>
      </w:pPr>
      <w:r>
        <w:rPr>
          <w:rFonts w:hint="eastAsia"/>
          <w:lang w:eastAsia="zh-CN"/>
        </w:rPr>
        <w:t>大多数报表在单击后可立即显示。但是，少数一些报表在单击后会先转到一个屏幕，您可以在该屏幕</w:t>
      </w:r>
      <w:r w:rsidRPr="009F484E">
        <w:rPr>
          <w:rFonts w:hint="eastAsia"/>
          <w:spacing w:val="-4"/>
          <w:lang w:eastAsia="zh-CN"/>
        </w:rPr>
        <w:t>中输入某些参数（即过滤条件，如日期范围），以帮助缩小结果的范围。以下是一个</w:t>
      </w:r>
      <w:r w:rsidRPr="009F484E">
        <w:rPr>
          <w:rFonts w:hint="eastAsia"/>
          <w:spacing w:val="-4"/>
          <w:lang w:eastAsia="zh-CN"/>
        </w:rPr>
        <w:t xml:space="preserve"> </w:t>
      </w:r>
      <w:r w:rsidRPr="009F484E">
        <w:rPr>
          <w:rFonts w:hint="eastAsia"/>
          <w:i/>
          <w:spacing w:val="-4"/>
          <w:lang w:eastAsia="zh-CN"/>
        </w:rPr>
        <w:t>PPAP by Item ID</w:t>
      </w:r>
      <w:r>
        <w:rPr>
          <w:rFonts w:hint="eastAsia"/>
          <w:lang w:eastAsia="zh-CN"/>
        </w:rPr>
        <w:t>（按项目</w:t>
      </w:r>
      <w:r>
        <w:rPr>
          <w:rFonts w:hint="eastAsia"/>
          <w:lang w:eastAsia="zh-CN"/>
        </w:rPr>
        <w:t xml:space="preserve"> ID </w:t>
      </w:r>
      <w:r>
        <w:rPr>
          <w:rFonts w:hint="eastAsia"/>
          <w:lang w:eastAsia="zh-CN"/>
        </w:rPr>
        <w:t>划分的</w:t>
      </w:r>
      <w:r>
        <w:rPr>
          <w:rFonts w:hint="eastAsia"/>
          <w:lang w:eastAsia="zh-CN"/>
        </w:rPr>
        <w:t xml:space="preserve"> PPAP</w:t>
      </w:r>
      <w:r>
        <w:rPr>
          <w:rFonts w:hint="eastAsia"/>
          <w:lang w:eastAsia="zh-CN"/>
        </w:rPr>
        <w:t>）报表示例：</w:t>
      </w:r>
    </w:p>
    <w:p w:rsidR="009833AD" w:rsidRDefault="00003E59" w:rsidP="00DD5086">
      <w:pPr>
        <w:pStyle w:val="a6"/>
        <w:topLinePunct/>
        <w:autoSpaceDE/>
        <w:autoSpaceDN/>
        <w:jc w:val="center"/>
        <w:rPr>
          <w:lang w:eastAsia="zh-CN"/>
        </w:rPr>
      </w:pPr>
      <w:r>
        <w:rPr>
          <w:lang w:eastAsia="zh-CN"/>
        </w:rPr>
        <w:pict>
          <v:shape id="_x0000_i1061" type="#_x0000_t75" style="width:484.3pt;height:127pt">
            <v:imagedata r:id="rId49" o:title=""/>
          </v:shape>
        </w:pict>
      </w:r>
    </w:p>
    <w:p w:rsidR="00887931" w:rsidRDefault="00C147E8" w:rsidP="00DD5086">
      <w:pPr>
        <w:pStyle w:val="a6"/>
        <w:topLinePunct/>
        <w:autoSpaceDE/>
        <w:autoSpaceDN/>
        <w:rPr>
          <w:lang w:eastAsia="zh-CN"/>
        </w:rPr>
      </w:pPr>
      <w:r>
        <w:rPr>
          <w:rFonts w:hint="eastAsia"/>
          <w:lang w:eastAsia="zh-CN"/>
        </w:rPr>
        <w:lastRenderedPageBreak/>
        <w:t>此示例有一个可选的参数。如果您选择一个项目</w:t>
      </w:r>
      <w:r>
        <w:rPr>
          <w:rFonts w:hint="eastAsia"/>
          <w:lang w:eastAsia="zh-CN"/>
        </w:rPr>
        <w:t xml:space="preserve"> ID</w:t>
      </w:r>
      <w:r>
        <w:rPr>
          <w:rFonts w:hint="eastAsia"/>
          <w:lang w:eastAsia="zh-CN"/>
        </w:rPr>
        <w:t>，可以通过单击弹出式图标并搜索该项目</w:t>
      </w:r>
      <w:r>
        <w:rPr>
          <w:rFonts w:hint="eastAsia"/>
          <w:lang w:eastAsia="zh-CN"/>
        </w:rPr>
        <w:t xml:space="preserve"> ID </w:t>
      </w:r>
      <w:r>
        <w:rPr>
          <w:rFonts w:hint="eastAsia"/>
          <w:lang w:eastAsia="zh-CN"/>
        </w:rPr>
        <w:t>进行选择。选择项目</w:t>
      </w:r>
      <w:r>
        <w:rPr>
          <w:rFonts w:hint="eastAsia"/>
          <w:lang w:eastAsia="zh-CN"/>
        </w:rPr>
        <w:t xml:space="preserve"> ID </w:t>
      </w:r>
      <w:r>
        <w:rPr>
          <w:rFonts w:hint="eastAsia"/>
          <w:lang w:eastAsia="zh-CN"/>
        </w:rPr>
        <w:t>后，单击</w:t>
      </w:r>
      <w:r>
        <w:rPr>
          <w:rFonts w:hint="eastAsia"/>
          <w:lang w:eastAsia="zh-CN"/>
        </w:rPr>
        <w:t xml:space="preserve"> </w:t>
      </w:r>
      <w:r>
        <w:rPr>
          <w:rFonts w:hint="eastAsia"/>
          <w:b/>
          <w:lang w:eastAsia="zh-CN"/>
        </w:rPr>
        <w:t>Submit</w:t>
      </w:r>
      <w:r>
        <w:rPr>
          <w:rFonts w:hint="eastAsia"/>
          <w:lang w:eastAsia="zh-CN"/>
        </w:rPr>
        <w:t>（提交）按钮以运行报表。由于这不是必需的参数，您可以选择不输入特定项目</w:t>
      </w:r>
      <w:r>
        <w:rPr>
          <w:rFonts w:hint="eastAsia"/>
          <w:lang w:eastAsia="zh-CN"/>
        </w:rPr>
        <w:t xml:space="preserve"> ID</w:t>
      </w:r>
      <w:r>
        <w:rPr>
          <w:rFonts w:hint="eastAsia"/>
          <w:lang w:eastAsia="zh-CN"/>
        </w:rPr>
        <w:t>。在这种情况下，只需要单击</w:t>
      </w:r>
      <w:r>
        <w:rPr>
          <w:rFonts w:hint="eastAsia"/>
          <w:lang w:eastAsia="zh-CN"/>
        </w:rPr>
        <w:t xml:space="preserve"> </w:t>
      </w:r>
      <w:r>
        <w:rPr>
          <w:rFonts w:hint="eastAsia"/>
          <w:b/>
          <w:lang w:eastAsia="zh-CN"/>
        </w:rPr>
        <w:t>Submit</w:t>
      </w:r>
      <w:r>
        <w:rPr>
          <w:rFonts w:hint="eastAsia"/>
          <w:lang w:eastAsia="zh-CN"/>
        </w:rPr>
        <w:t>（提交）按钮。</w:t>
      </w:r>
    </w:p>
    <w:p w:rsidR="006D09E5" w:rsidRDefault="00887931" w:rsidP="00DD5086">
      <w:pPr>
        <w:pStyle w:val="a6"/>
        <w:topLinePunct/>
        <w:autoSpaceDE/>
        <w:autoSpaceDN/>
        <w:rPr>
          <w:lang w:eastAsia="zh-CN"/>
        </w:rPr>
      </w:pPr>
      <w:r>
        <w:rPr>
          <w:rFonts w:hint="eastAsia"/>
          <w:lang w:eastAsia="zh-CN"/>
        </w:rPr>
        <w:t>如果不选择项目</w:t>
      </w:r>
      <w:r>
        <w:rPr>
          <w:rFonts w:hint="eastAsia"/>
          <w:lang w:eastAsia="zh-CN"/>
        </w:rPr>
        <w:t xml:space="preserve"> ID</w:t>
      </w:r>
      <w:r>
        <w:rPr>
          <w:rFonts w:hint="eastAsia"/>
          <w:lang w:eastAsia="zh-CN"/>
        </w:rPr>
        <w:t>，</w:t>
      </w:r>
      <w:r>
        <w:rPr>
          <w:rFonts w:hint="eastAsia"/>
          <w:lang w:eastAsia="zh-CN"/>
        </w:rPr>
        <w:t xml:space="preserve">PPAP-MetricStream </w:t>
      </w:r>
      <w:r>
        <w:rPr>
          <w:rFonts w:hint="eastAsia"/>
          <w:lang w:eastAsia="zh-CN"/>
        </w:rPr>
        <w:t>将返回您的所有</w:t>
      </w:r>
      <w:r>
        <w:rPr>
          <w:rFonts w:hint="eastAsia"/>
          <w:lang w:eastAsia="zh-CN"/>
        </w:rPr>
        <w:t xml:space="preserve"> PPAP</w:t>
      </w:r>
      <w:r>
        <w:rPr>
          <w:rFonts w:hint="eastAsia"/>
          <w:lang w:eastAsia="zh-CN"/>
        </w:rPr>
        <w:t>，如下所示：</w:t>
      </w:r>
    </w:p>
    <w:p w:rsidR="00781CAA" w:rsidRDefault="00003E59" w:rsidP="00DD5086">
      <w:pPr>
        <w:pStyle w:val="a6"/>
        <w:topLinePunct/>
        <w:autoSpaceDE/>
        <w:autoSpaceDN/>
        <w:jc w:val="center"/>
        <w:rPr>
          <w:lang w:eastAsia="zh-CN"/>
        </w:rPr>
      </w:pPr>
      <w:r>
        <w:rPr>
          <w:lang w:eastAsia="zh-CN"/>
        </w:rPr>
        <w:pict>
          <v:shape id="_x0000_i1062" type="#_x0000_t75" style="width:484.3pt;height:121.6pt">
            <v:imagedata r:id="rId50" o:title=""/>
          </v:shape>
        </w:pict>
      </w:r>
    </w:p>
    <w:p w:rsidR="006D09E5" w:rsidRDefault="006D09E5" w:rsidP="00DD5086">
      <w:pPr>
        <w:pStyle w:val="a6"/>
        <w:topLinePunct/>
        <w:autoSpaceDE/>
        <w:autoSpaceDN/>
        <w:jc w:val="center"/>
        <w:rPr>
          <w:lang w:eastAsia="zh-CN"/>
        </w:rPr>
      </w:pPr>
    </w:p>
    <w:p w:rsidR="007C6940" w:rsidRPr="002D7E7A" w:rsidRDefault="007C6940" w:rsidP="00DD5086">
      <w:pPr>
        <w:pStyle w:val="Comments"/>
        <w:topLinePunct/>
        <w:rPr>
          <w:lang w:eastAsia="zh-CN"/>
        </w:rPr>
      </w:pPr>
      <w:r>
        <w:rPr>
          <w:rFonts w:hint="eastAsia"/>
          <w:lang w:eastAsia="zh-CN"/>
        </w:rPr>
        <w:t>提示：从</w:t>
      </w:r>
      <w:r>
        <w:rPr>
          <w:rFonts w:hint="eastAsia"/>
          <w:lang w:eastAsia="zh-CN"/>
        </w:rPr>
        <w:t xml:space="preserve"> </w:t>
      </w:r>
      <w:r>
        <w:rPr>
          <w:rFonts w:hint="eastAsia"/>
          <w:i/>
          <w:lang w:eastAsia="zh-CN"/>
        </w:rPr>
        <w:t>Supplier Reports</w:t>
      </w:r>
      <w:r>
        <w:rPr>
          <w:rFonts w:hint="eastAsia"/>
          <w:lang w:eastAsia="zh-CN"/>
        </w:rPr>
        <w:t>（供应商报表）中启动报表时，如果出现参数窗口，则必须在单击</w:t>
      </w:r>
      <w:r>
        <w:rPr>
          <w:rFonts w:hint="eastAsia"/>
          <w:lang w:eastAsia="zh-CN"/>
        </w:rPr>
        <w:t xml:space="preserve"> </w:t>
      </w:r>
      <w:r>
        <w:rPr>
          <w:rFonts w:hint="eastAsia"/>
          <w:b/>
          <w:lang w:eastAsia="zh-CN"/>
        </w:rPr>
        <w:t>Submit</w:t>
      </w:r>
      <w:r w:rsidR="00954458">
        <w:rPr>
          <w:b/>
          <w:lang w:eastAsia="zh-CN"/>
        </w:rPr>
        <w:br/>
      </w:r>
      <w:r>
        <w:rPr>
          <w:rFonts w:hint="eastAsia"/>
          <w:lang w:eastAsia="zh-CN"/>
        </w:rPr>
        <w:t>（提交）之前填妥所有必填参数。红色星号</w:t>
      </w:r>
      <w:r>
        <w:rPr>
          <w:rFonts w:hint="eastAsia"/>
          <w:lang w:eastAsia="zh-CN"/>
        </w:rPr>
        <w:t xml:space="preserve"> (</w:t>
      </w:r>
      <w:r>
        <w:rPr>
          <w:rFonts w:hint="eastAsia"/>
          <w:color w:val="FF0000"/>
          <w:lang w:eastAsia="zh-CN"/>
        </w:rPr>
        <w:t>*</w:t>
      </w:r>
      <w:r>
        <w:rPr>
          <w:rFonts w:hint="eastAsia"/>
          <w:lang w:eastAsia="zh-CN"/>
        </w:rPr>
        <w:t xml:space="preserve">) </w:t>
      </w:r>
      <w:r>
        <w:rPr>
          <w:rFonts w:hint="eastAsia"/>
          <w:lang w:eastAsia="zh-CN"/>
        </w:rPr>
        <w:t>指示参数为必填参数。</w:t>
      </w:r>
    </w:p>
    <w:p w:rsidR="00511218" w:rsidRDefault="002D7E7A" w:rsidP="00DD5086">
      <w:pPr>
        <w:pStyle w:val="3"/>
        <w:topLinePunct/>
        <w:autoSpaceDE/>
        <w:autoSpaceDN/>
        <w:rPr>
          <w:lang w:eastAsia="zh-CN"/>
        </w:rPr>
      </w:pPr>
      <w:r>
        <w:rPr>
          <w:rFonts w:hint="eastAsia"/>
          <w:lang w:eastAsia="zh-CN"/>
        </w:rPr>
        <w:t>表格式报表</w:t>
      </w:r>
    </w:p>
    <w:p w:rsidR="007C6940" w:rsidRDefault="002D7E7A" w:rsidP="00DD5086">
      <w:pPr>
        <w:pStyle w:val="a6"/>
        <w:topLinePunct/>
        <w:autoSpaceDE/>
        <w:autoSpaceDN/>
        <w:rPr>
          <w:lang w:eastAsia="zh-CN"/>
        </w:rPr>
      </w:pPr>
      <w:r>
        <w:rPr>
          <w:rFonts w:hint="eastAsia"/>
          <w:lang w:eastAsia="zh-CN"/>
        </w:rPr>
        <w:t>表格式报表的外观和行为与电子表格类似。这意味着，单击任何列均可对其中的数据排序，而再次单击则可以反向排序。</w:t>
      </w:r>
    </w:p>
    <w:p w:rsidR="00C462B7" w:rsidRDefault="007C6940" w:rsidP="00DD5086">
      <w:pPr>
        <w:pStyle w:val="a6"/>
        <w:topLinePunct/>
        <w:autoSpaceDE/>
        <w:autoSpaceDN/>
        <w:rPr>
          <w:lang w:eastAsia="zh-CN"/>
        </w:rPr>
      </w:pPr>
      <w:r>
        <w:rPr>
          <w:rFonts w:hint="eastAsia"/>
          <w:lang w:eastAsia="zh-CN"/>
        </w:rPr>
        <w:t>实际上，您可以将表格式报表导出至</w:t>
      </w:r>
      <w:r>
        <w:rPr>
          <w:rFonts w:hint="eastAsia"/>
          <w:lang w:eastAsia="zh-CN"/>
        </w:rPr>
        <w:t xml:space="preserve"> Microsoft Excel</w:t>
      </w:r>
      <w:r>
        <w:rPr>
          <w:rFonts w:hint="eastAsia"/>
          <w:lang w:eastAsia="zh-CN"/>
        </w:rPr>
        <w:t>、</w:t>
      </w:r>
      <w:r>
        <w:rPr>
          <w:rFonts w:hint="eastAsia"/>
          <w:lang w:eastAsia="zh-CN"/>
        </w:rPr>
        <w:t xml:space="preserve">Minitab </w:t>
      </w:r>
      <w:r>
        <w:rPr>
          <w:rFonts w:hint="eastAsia"/>
          <w:lang w:eastAsia="zh-CN"/>
        </w:rPr>
        <w:t>或其他统计软件以执行进一步处理。您还可以打印报表（尽管其中包含许多行和列，但一般可以比较方便地使用</w:t>
      </w:r>
      <w:r>
        <w:rPr>
          <w:rFonts w:hint="eastAsia"/>
          <w:lang w:eastAsia="zh-CN"/>
        </w:rPr>
        <w:t xml:space="preserve"> Excel </w:t>
      </w:r>
      <w:r>
        <w:rPr>
          <w:rFonts w:hint="eastAsia"/>
          <w:lang w:eastAsia="zh-CN"/>
        </w:rPr>
        <w:t>进行打印），或将其发送至任意电子邮件地址。</w:t>
      </w:r>
    </w:p>
    <w:p w:rsidR="00C462B7" w:rsidRPr="00C462B7" w:rsidRDefault="00C462B7" w:rsidP="00003E59">
      <w:pPr>
        <w:pStyle w:val="WarningArial"/>
        <w:numPr>
          <w:ilvl w:val="0"/>
          <w:numId w:val="18"/>
        </w:numPr>
        <w:rPr>
          <w:lang w:eastAsia="zh-CN"/>
        </w:rPr>
      </w:pPr>
      <w:r>
        <w:rPr>
          <w:rFonts w:hint="eastAsia"/>
          <w:lang w:eastAsia="zh-CN"/>
        </w:rPr>
        <w:t>请记住，康明斯的政策禁止通过电子邮件发送未加密的受限数据或机密数据。有关详细信息，请参阅供应商协议。</w:t>
      </w:r>
    </w:p>
    <w:p w:rsidR="00887931" w:rsidRDefault="00887931" w:rsidP="00DD5086">
      <w:pPr>
        <w:topLinePunct/>
        <w:autoSpaceDE/>
        <w:autoSpaceDN/>
        <w:rPr>
          <w:sz w:val="22"/>
          <w:szCs w:val="22"/>
          <w:lang w:eastAsia="zh-CN"/>
        </w:rPr>
      </w:pPr>
      <w:r>
        <w:rPr>
          <w:rFonts w:hint="eastAsia"/>
          <w:sz w:val="22"/>
          <w:szCs w:val="22"/>
          <w:lang w:eastAsia="zh-CN"/>
        </w:rPr>
        <w:t>在下面的“</w:t>
      </w:r>
      <w:r>
        <w:rPr>
          <w:rFonts w:hint="eastAsia"/>
          <w:sz w:val="22"/>
          <w:szCs w:val="22"/>
          <w:lang w:eastAsia="zh-CN"/>
        </w:rPr>
        <w:t>PPAPs by Item ID</w:t>
      </w:r>
      <w:r>
        <w:rPr>
          <w:rFonts w:hint="eastAsia"/>
          <w:sz w:val="22"/>
          <w:szCs w:val="22"/>
          <w:lang w:eastAsia="zh-CN"/>
        </w:rPr>
        <w:t>”（按项目</w:t>
      </w:r>
      <w:r>
        <w:rPr>
          <w:rFonts w:hint="eastAsia"/>
          <w:sz w:val="22"/>
          <w:szCs w:val="22"/>
          <w:lang w:eastAsia="zh-CN"/>
        </w:rPr>
        <w:t xml:space="preserve"> ID </w:t>
      </w:r>
      <w:r>
        <w:rPr>
          <w:rFonts w:hint="eastAsia"/>
          <w:sz w:val="22"/>
          <w:szCs w:val="22"/>
          <w:lang w:eastAsia="zh-CN"/>
        </w:rPr>
        <w:t>划分的</w:t>
      </w:r>
      <w:r>
        <w:rPr>
          <w:rFonts w:hint="eastAsia"/>
          <w:sz w:val="22"/>
          <w:szCs w:val="22"/>
          <w:lang w:eastAsia="zh-CN"/>
        </w:rPr>
        <w:t xml:space="preserve"> PPAP</w:t>
      </w:r>
      <w:r>
        <w:rPr>
          <w:rFonts w:hint="eastAsia"/>
          <w:sz w:val="22"/>
          <w:szCs w:val="22"/>
          <w:lang w:eastAsia="zh-CN"/>
        </w:rPr>
        <w:t>）报表中，请注意</w:t>
      </w:r>
      <w:r>
        <w:rPr>
          <w:rFonts w:hint="eastAsia"/>
          <w:sz w:val="22"/>
          <w:szCs w:val="22"/>
          <w:lang w:eastAsia="zh-CN"/>
        </w:rPr>
        <w:t xml:space="preserve"> PPAP</w:t>
      </w:r>
      <w:r>
        <w:rPr>
          <w:rFonts w:hint="eastAsia"/>
          <w:sz w:val="22"/>
          <w:szCs w:val="22"/>
          <w:lang w:eastAsia="zh-CN"/>
        </w:rPr>
        <w:t>“</w:t>
      </w:r>
      <w:r>
        <w:rPr>
          <w:rFonts w:hint="eastAsia"/>
          <w:sz w:val="22"/>
          <w:szCs w:val="22"/>
          <w:lang w:eastAsia="zh-CN"/>
        </w:rPr>
        <w:t>Item ID</w:t>
      </w:r>
      <w:r>
        <w:rPr>
          <w:rFonts w:hint="eastAsia"/>
          <w:sz w:val="22"/>
          <w:szCs w:val="22"/>
          <w:lang w:eastAsia="zh-CN"/>
        </w:rPr>
        <w:t>”（项目</w:t>
      </w:r>
      <w:r>
        <w:rPr>
          <w:rFonts w:hint="eastAsia"/>
          <w:sz w:val="22"/>
          <w:szCs w:val="22"/>
          <w:lang w:eastAsia="zh-CN"/>
        </w:rPr>
        <w:t xml:space="preserve"> ID</w:t>
      </w:r>
      <w:r>
        <w:rPr>
          <w:rFonts w:hint="eastAsia"/>
          <w:sz w:val="22"/>
          <w:szCs w:val="22"/>
          <w:lang w:eastAsia="zh-CN"/>
        </w:rPr>
        <w:t>）字段显示一个超链接。这表示您可以通过单击它“深入查看”</w:t>
      </w:r>
      <w:r>
        <w:rPr>
          <w:rFonts w:hint="eastAsia"/>
          <w:sz w:val="22"/>
          <w:szCs w:val="22"/>
          <w:lang w:eastAsia="zh-CN"/>
        </w:rPr>
        <w:t xml:space="preserve"> PPAP</w:t>
      </w:r>
      <w:r>
        <w:rPr>
          <w:rFonts w:hint="eastAsia"/>
          <w:sz w:val="22"/>
          <w:szCs w:val="22"/>
          <w:lang w:eastAsia="zh-CN"/>
        </w:rPr>
        <w:t>。很多报表具有这类链接，从而允许您深入查看其他报表。</w:t>
      </w:r>
    </w:p>
    <w:p w:rsidR="00C462B7" w:rsidRDefault="00003E59" w:rsidP="00DD5086">
      <w:pPr>
        <w:topLinePunct/>
        <w:autoSpaceDE/>
        <w:autoSpaceDN/>
        <w:jc w:val="center"/>
        <w:rPr>
          <w:lang w:eastAsia="zh-CN"/>
        </w:rPr>
      </w:pPr>
      <w:r>
        <w:rPr>
          <w:lang w:eastAsia="zh-CN"/>
        </w:rPr>
        <w:pict>
          <v:shape id="_x0000_i1063" type="#_x0000_t75" style="width:483.6pt;height:56.4pt">
            <v:imagedata r:id="rId51" o:title=""/>
          </v:shape>
        </w:pict>
      </w:r>
    </w:p>
    <w:p w:rsidR="003C0F93" w:rsidRDefault="003C0F93" w:rsidP="00DD5086">
      <w:pPr>
        <w:pStyle w:val="3"/>
        <w:topLinePunct/>
        <w:autoSpaceDE/>
        <w:autoSpaceDN/>
        <w:rPr>
          <w:lang w:eastAsia="zh-CN"/>
        </w:rPr>
      </w:pPr>
      <w:r>
        <w:rPr>
          <w:rFonts w:hint="eastAsia"/>
          <w:lang w:eastAsia="zh-CN"/>
        </w:rPr>
        <w:lastRenderedPageBreak/>
        <w:t>表单式报表</w:t>
      </w:r>
    </w:p>
    <w:p w:rsidR="00C462B7" w:rsidRPr="007C6940" w:rsidRDefault="003C0F93" w:rsidP="00DD5086">
      <w:pPr>
        <w:topLinePunct/>
        <w:autoSpaceDE/>
        <w:autoSpaceDN/>
        <w:rPr>
          <w:sz w:val="22"/>
          <w:szCs w:val="22"/>
          <w:lang w:eastAsia="zh-CN"/>
        </w:rPr>
      </w:pPr>
      <w:r>
        <w:rPr>
          <w:rFonts w:hint="eastAsia"/>
          <w:sz w:val="22"/>
          <w:szCs w:val="22"/>
          <w:lang w:eastAsia="zh-CN"/>
        </w:rPr>
        <w:t>如前所述，表单式报表</w:t>
      </w:r>
      <w:r w:rsidRPr="00954458">
        <w:rPr>
          <w:rFonts w:hint="eastAsia"/>
          <w:sz w:val="22"/>
          <w:szCs w:val="22"/>
          <w:lang w:eastAsia="zh-CN"/>
        </w:rPr>
        <w:t>的外观与表单类似。例如，如果单击</w:t>
      </w:r>
      <w:r w:rsidRPr="00954458">
        <w:rPr>
          <w:rFonts w:hint="eastAsia"/>
          <w:sz w:val="22"/>
          <w:szCs w:val="22"/>
          <w:lang w:eastAsia="zh-CN"/>
        </w:rPr>
        <w:t xml:space="preserve"> PPAP </w:t>
      </w:r>
      <w:r w:rsidRPr="00954458">
        <w:rPr>
          <w:rFonts w:hint="eastAsia"/>
          <w:sz w:val="22"/>
          <w:szCs w:val="22"/>
          <w:lang w:eastAsia="zh-CN"/>
        </w:rPr>
        <w:t>供应商回应表单上的</w:t>
      </w:r>
      <w:r w:rsidRPr="00954458">
        <w:rPr>
          <w:rFonts w:hint="eastAsia"/>
          <w:sz w:val="22"/>
          <w:szCs w:val="22"/>
          <w:lang w:eastAsia="zh-CN"/>
        </w:rPr>
        <w:t xml:space="preserve"> </w:t>
      </w:r>
      <w:r w:rsidRPr="00954458">
        <w:rPr>
          <w:rFonts w:hint="eastAsia"/>
          <w:b/>
          <w:sz w:val="22"/>
          <w:szCs w:val="22"/>
          <w:lang w:eastAsia="zh-CN"/>
        </w:rPr>
        <w:t>PPAP Details Report</w:t>
      </w:r>
      <w:r w:rsidRPr="00954458">
        <w:rPr>
          <w:rFonts w:hint="eastAsia"/>
          <w:sz w:val="22"/>
          <w:szCs w:val="22"/>
          <w:lang w:eastAsia="zh-CN"/>
        </w:rPr>
        <w:t>（</w:t>
      </w:r>
      <w:r w:rsidRPr="00954458">
        <w:rPr>
          <w:rFonts w:hint="eastAsia"/>
          <w:sz w:val="22"/>
          <w:szCs w:val="22"/>
          <w:lang w:eastAsia="zh-CN"/>
        </w:rPr>
        <w:t xml:space="preserve">PPAP </w:t>
      </w:r>
      <w:r w:rsidRPr="00954458">
        <w:rPr>
          <w:rFonts w:hint="eastAsia"/>
          <w:sz w:val="22"/>
          <w:szCs w:val="22"/>
          <w:lang w:eastAsia="zh-CN"/>
        </w:rPr>
        <w:t>详细信息报表）按钮，您将看到如下所示的内容：</w:t>
      </w:r>
    </w:p>
    <w:p w:rsidR="003C0F93" w:rsidRPr="00C462B7" w:rsidRDefault="00003E59" w:rsidP="00DD5086">
      <w:pPr>
        <w:topLinePunct/>
        <w:autoSpaceDE/>
        <w:autoSpaceDN/>
        <w:jc w:val="center"/>
        <w:rPr>
          <w:lang w:eastAsia="zh-CN"/>
        </w:rPr>
      </w:pPr>
      <w:r>
        <w:rPr>
          <w:lang w:eastAsia="zh-CN"/>
        </w:rPr>
        <w:pict>
          <v:shape id="_x0000_i1064" type="#_x0000_t75" style="width:261.5pt;height:461.9pt">
            <v:imagedata r:id="rId52" o:title=""/>
          </v:shape>
        </w:pict>
      </w:r>
    </w:p>
    <w:p w:rsidR="00512958" w:rsidRPr="00B42BA0" w:rsidRDefault="00E37071" w:rsidP="00DD5086">
      <w:pPr>
        <w:pStyle w:val="1"/>
        <w:topLinePunct/>
        <w:autoSpaceDE/>
        <w:autoSpaceDN/>
        <w:rPr>
          <w:lang w:eastAsia="zh-CN"/>
        </w:rPr>
      </w:pPr>
      <w:bookmarkStart w:id="27" w:name="_Toc329078528"/>
      <w:r>
        <w:rPr>
          <w:rFonts w:hint="eastAsia"/>
          <w:lang w:eastAsia="zh-CN"/>
        </w:rPr>
        <w:lastRenderedPageBreak/>
        <w:t>如何获取帮助</w:t>
      </w:r>
      <w:bookmarkEnd w:id="27"/>
    </w:p>
    <w:p w:rsidR="004403E9" w:rsidRDefault="004403E9" w:rsidP="00DD5086">
      <w:pPr>
        <w:pStyle w:val="a6"/>
        <w:topLinePunct/>
        <w:autoSpaceDE/>
        <w:autoSpaceDN/>
        <w:rPr>
          <w:lang w:eastAsia="zh-CN"/>
        </w:rPr>
      </w:pPr>
      <w:r>
        <w:rPr>
          <w:rFonts w:hint="eastAsia"/>
          <w:lang w:eastAsia="zh-CN"/>
        </w:rPr>
        <w:t>康明斯确信，一旦您开始使用</w:t>
      </w:r>
      <w:r>
        <w:rPr>
          <w:rFonts w:hint="eastAsia"/>
          <w:lang w:eastAsia="zh-CN"/>
        </w:rPr>
        <w:t xml:space="preserve"> PPAP-MetricStream</w:t>
      </w:r>
      <w:r>
        <w:rPr>
          <w:rFonts w:hint="eastAsia"/>
          <w:lang w:eastAsia="zh-CN"/>
        </w:rPr>
        <w:t>，即能轻松、有效地对其进行运用。</w:t>
      </w:r>
    </w:p>
    <w:p w:rsidR="00926298" w:rsidRDefault="00C04D56" w:rsidP="00DD5086">
      <w:pPr>
        <w:pStyle w:val="a6"/>
        <w:topLinePunct/>
        <w:autoSpaceDE/>
        <w:autoSpaceDN/>
        <w:rPr>
          <w:lang w:eastAsia="zh-CN"/>
        </w:rPr>
      </w:pPr>
      <w:r>
        <w:rPr>
          <w:rFonts w:hint="eastAsia"/>
          <w:lang w:eastAsia="zh-CN"/>
        </w:rPr>
        <w:t>不过，您有时可能会遇到问题而需要寻求帮助，或是在忘记某一关键事项时需要查阅参考文档。为此，康明斯为您提供了一系列工具。请记住，这些工具将在</w:t>
      </w:r>
      <w:r>
        <w:rPr>
          <w:rFonts w:hint="eastAsia"/>
          <w:lang w:eastAsia="zh-CN"/>
        </w:rPr>
        <w:t xml:space="preserve"> 2012 </w:t>
      </w:r>
      <w:r>
        <w:rPr>
          <w:rFonts w:hint="eastAsia"/>
          <w:lang w:eastAsia="zh-CN"/>
        </w:rPr>
        <w:t>年频繁更新。此后，更新将不再如此频繁，但不断检查并确保自己拥有最新版本仍然不失为一个好主意。</w:t>
      </w:r>
    </w:p>
    <w:p w:rsidR="00BA1741" w:rsidRDefault="00BA1741" w:rsidP="00DD5086">
      <w:pPr>
        <w:pStyle w:val="a6"/>
        <w:topLinePunct/>
        <w:autoSpaceDE/>
        <w:autoSpaceDN/>
        <w:rPr>
          <w:lang w:eastAsia="zh-CN"/>
        </w:rPr>
      </w:pPr>
      <w:r>
        <w:rPr>
          <w:rFonts w:hint="eastAsia"/>
          <w:lang w:eastAsia="zh-CN"/>
        </w:rPr>
        <w:t>请查看下表，其中列出了可用于获取帮助的若干途径。这些途径按实用程度从高到低排序。</w:t>
      </w:r>
    </w:p>
    <w:p w:rsidR="00BA1741" w:rsidRDefault="00BA1741" w:rsidP="00DD5086">
      <w:pPr>
        <w:pStyle w:val="a6"/>
        <w:topLinePunct/>
        <w:autoSpaceDE/>
        <w:autoSpaceDN/>
        <w:rPr>
          <w:lang w:eastAsia="zh-CN"/>
        </w:rPr>
      </w:pPr>
    </w:p>
    <w:tbl>
      <w:tblPr>
        <w:tblW w:w="9847" w:type="dxa"/>
        <w:jc w:val="center"/>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0"/>
        <w:gridCol w:w="1730"/>
        <w:gridCol w:w="4297"/>
      </w:tblGrid>
      <w:tr w:rsidR="00BA1741" w:rsidRPr="002C3061" w:rsidTr="009F484E">
        <w:trPr>
          <w:cantSplit/>
          <w:jc w:val="center"/>
        </w:trPr>
        <w:tc>
          <w:tcPr>
            <w:tcW w:w="3820" w:type="dxa"/>
            <w:shd w:val="clear" w:color="auto" w:fill="003366"/>
          </w:tcPr>
          <w:p w:rsidR="00926298" w:rsidRPr="00DC366D" w:rsidRDefault="00926298" w:rsidP="00DD5086">
            <w:pPr>
              <w:pStyle w:val="Table-Text"/>
              <w:topLinePunct/>
              <w:rPr>
                <w:lang w:eastAsia="zh-CN"/>
              </w:rPr>
            </w:pPr>
            <w:r>
              <w:rPr>
                <w:rFonts w:hint="eastAsia"/>
                <w:lang w:eastAsia="zh-CN"/>
              </w:rPr>
              <w:t>工具</w:t>
            </w:r>
          </w:p>
        </w:tc>
        <w:tc>
          <w:tcPr>
            <w:tcW w:w="1730" w:type="dxa"/>
            <w:shd w:val="clear" w:color="auto" w:fill="003366"/>
          </w:tcPr>
          <w:p w:rsidR="00926298" w:rsidRDefault="00BA1741" w:rsidP="00DD5086">
            <w:pPr>
              <w:pStyle w:val="Table-Text"/>
              <w:topLinePunct/>
              <w:rPr>
                <w:lang w:eastAsia="zh-CN"/>
              </w:rPr>
            </w:pPr>
            <w:r>
              <w:rPr>
                <w:rFonts w:hint="eastAsia"/>
                <w:lang w:eastAsia="zh-CN"/>
              </w:rPr>
              <w:t>功能</w:t>
            </w:r>
          </w:p>
        </w:tc>
        <w:tc>
          <w:tcPr>
            <w:tcW w:w="4297" w:type="dxa"/>
            <w:shd w:val="clear" w:color="auto" w:fill="003366"/>
          </w:tcPr>
          <w:p w:rsidR="00926298" w:rsidRPr="00DC366D" w:rsidRDefault="006C4771" w:rsidP="00DD5086">
            <w:pPr>
              <w:pStyle w:val="Table-Text"/>
              <w:topLinePunct/>
              <w:rPr>
                <w:lang w:eastAsia="zh-CN"/>
              </w:rPr>
            </w:pPr>
            <w:r>
              <w:rPr>
                <w:rFonts w:hint="eastAsia"/>
                <w:lang w:eastAsia="zh-CN"/>
              </w:rPr>
              <w:t>使用方法</w:t>
            </w:r>
          </w:p>
        </w:tc>
      </w:tr>
      <w:tr w:rsidR="00BA1741" w:rsidRPr="00FB043E" w:rsidTr="009F484E">
        <w:trPr>
          <w:cantSplit/>
          <w:jc w:val="center"/>
        </w:trPr>
        <w:tc>
          <w:tcPr>
            <w:tcW w:w="3820" w:type="dxa"/>
            <w:tcBorders>
              <w:bottom w:val="single" w:sz="4" w:space="0" w:color="auto"/>
            </w:tcBorders>
          </w:tcPr>
          <w:p w:rsidR="00926298" w:rsidRPr="00BA1741" w:rsidRDefault="00C04D56" w:rsidP="00DD5086">
            <w:pPr>
              <w:pStyle w:val="Table-Text"/>
              <w:topLinePunct/>
              <w:rPr>
                <w:b w:val="0"/>
                <w:lang w:eastAsia="zh-CN"/>
              </w:rPr>
            </w:pPr>
            <w:r>
              <w:rPr>
                <w:rFonts w:hint="eastAsia"/>
                <w:b w:val="0"/>
                <w:lang w:eastAsia="zh-CN"/>
              </w:rPr>
              <w:t>康明斯质量管理系统学习中心</w:t>
            </w:r>
          </w:p>
        </w:tc>
        <w:tc>
          <w:tcPr>
            <w:tcW w:w="1730" w:type="dxa"/>
            <w:tcBorders>
              <w:bottom w:val="single" w:sz="4" w:space="0" w:color="auto"/>
            </w:tcBorders>
          </w:tcPr>
          <w:p w:rsidR="00926298" w:rsidRPr="00BA1741" w:rsidRDefault="00BA1741" w:rsidP="00DD5086">
            <w:pPr>
              <w:pStyle w:val="Table-Text"/>
              <w:topLinePunct/>
              <w:rPr>
                <w:b w:val="0"/>
                <w:lang w:eastAsia="zh-CN"/>
              </w:rPr>
            </w:pPr>
            <w:r>
              <w:rPr>
                <w:rFonts w:hint="eastAsia"/>
                <w:b w:val="0"/>
                <w:lang w:eastAsia="zh-CN"/>
              </w:rPr>
              <w:t>提供本指南以及其他文档和参考资料。</w:t>
            </w:r>
          </w:p>
        </w:tc>
        <w:tc>
          <w:tcPr>
            <w:tcW w:w="4297" w:type="dxa"/>
            <w:tcBorders>
              <w:bottom w:val="single" w:sz="4" w:space="0" w:color="auto"/>
            </w:tcBorders>
          </w:tcPr>
          <w:p w:rsidR="00BA1741" w:rsidRPr="00BA1741" w:rsidRDefault="00BA1741" w:rsidP="00DD5086">
            <w:pPr>
              <w:pStyle w:val="Table-Text"/>
              <w:topLinePunct/>
              <w:rPr>
                <w:b w:val="0"/>
                <w:lang w:eastAsia="zh-CN"/>
              </w:rPr>
            </w:pPr>
            <w:r>
              <w:rPr>
                <w:rFonts w:hint="eastAsia"/>
                <w:b w:val="0"/>
                <w:lang w:eastAsia="zh-CN"/>
              </w:rPr>
              <w:t>在已接入</w:t>
            </w:r>
            <w:r>
              <w:rPr>
                <w:rFonts w:hint="eastAsia"/>
                <w:b w:val="0"/>
                <w:lang w:eastAsia="zh-CN"/>
              </w:rPr>
              <w:t xml:space="preserve"> Internet </w:t>
            </w:r>
            <w:r>
              <w:rPr>
                <w:rFonts w:hint="eastAsia"/>
                <w:b w:val="0"/>
                <w:lang w:eastAsia="zh-CN"/>
              </w:rPr>
              <w:t>的任何计算机（无需位于康明斯网络中）上，在浏览器中键入以下地址：</w:t>
            </w:r>
          </w:p>
          <w:p w:rsidR="00926298" w:rsidRDefault="00BA1741" w:rsidP="00DD5086">
            <w:pPr>
              <w:pStyle w:val="Table-Text"/>
              <w:topLinePunct/>
              <w:rPr>
                <w:color w:val="0070C0"/>
                <w:lang w:eastAsia="zh-CN"/>
              </w:rPr>
            </w:pPr>
            <w:r>
              <w:rPr>
                <w:rFonts w:hint="eastAsia"/>
                <w:color w:val="0070C0"/>
                <w:lang w:eastAsia="zh-CN"/>
              </w:rPr>
              <w:t>cqms.cummins.com/training/training.html</w:t>
            </w:r>
          </w:p>
          <w:p w:rsidR="00A87D75" w:rsidRPr="00A87D75" w:rsidRDefault="00A87D75" w:rsidP="00DD5086">
            <w:pPr>
              <w:pStyle w:val="Table-Text"/>
              <w:topLinePunct/>
              <w:rPr>
                <w:b w:val="0"/>
                <w:lang w:eastAsia="zh-CN"/>
              </w:rPr>
            </w:pPr>
            <w:r>
              <w:rPr>
                <w:rFonts w:hint="eastAsia"/>
                <w:b w:val="0"/>
                <w:lang w:eastAsia="zh-CN"/>
              </w:rPr>
              <w:t>您还可以在全球供应商门户上找到此网站的</w:t>
            </w:r>
            <w:r w:rsidR="00954458">
              <w:rPr>
                <w:b w:val="0"/>
                <w:lang w:eastAsia="zh-CN"/>
              </w:rPr>
              <w:br/>
            </w:r>
            <w:r>
              <w:rPr>
                <w:rFonts w:hint="eastAsia"/>
                <w:b w:val="0"/>
                <w:lang w:eastAsia="zh-CN"/>
              </w:rPr>
              <w:t>链接。</w:t>
            </w:r>
          </w:p>
        </w:tc>
      </w:tr>
      <w:tr w:rsidR="006C4771" w:rsidRPr="00FB043E" w:rsidTr="009F484E">
        <w:trPr>
          <w:cantSplit/>
          <w:jc w:val="center"/>
        </w:trPr>
        <w:tc>
          <w:tcPr>
            <w:tcW w:w="3820" w:type="dxa"/>
            <w:shd w:val="clear" w:color="auto" w:fill="C0C0C0"/>
          </w:tcPr>
          <w:p w:rsidR="006C4771" w:rsidRPr="00BA1741" w:rsidRDefault="006C4771" w:rsidP="00DD5086">
            <w:pPr>
              <w:pStyle w:val="Table-Text"/>
              <w:topLinePunct/>
              <w:rPr>
                <w:b w:val="0"/>
                <w:lang w:eastAsia="zh-CN"/>
              </w:rPr>
            </w:pPr>
            <w:r>
              <w:rPr>
                <w:rFonts w:hint="eastAsia"/>
                <w:b w:val="0"/>
                <w:lang w:eastAsia="zh-CN"/>
              </w:rPr>
              <w:t>您的康明斯</w:t>
            </w:r>
            <w:r>
              <w:rPr>
                <w:rFonts w:hint="eastAsia"/>
                <w:b w:val="0"/>
                <w:lang w:eastAsia="zh-CN"/>
              </w:rPr>
              <w:t xml:space="preserve"> SQIE </w:t>
            </w:r>
            <w:r>
              <w:rPr>
                <w:rFonts w:hint="eastAsia"/>
                <w:b w:val="0"/>
                <w:lang w:eastAsia="zh-CN"/>
              </w:rPr>
              <w:t>或采购经理</w:t>
            </w:r>
          </w:p>
        </w:tc>
        <w:tc>
          <w:tcPr>
            <w:tcW w:w="1730" w:type="dxa"/>
            <w:shd w:val="clear" w:color="auto" w:fill="C0C0C0"/>
          </w:tcPr>
          <w:p w:rsidR="006C4771" w:rsidRPr="00BA1741" w:rsidRDefault="006C4771" w:rsidP="00DD5086">
            <w:pPr>
              <w:pStyle w:val="Table-Text"/>
              <w:topLinePunct/>
              <w:rPr>
                <w:b w:val="0"/>
                <w:lang w:eastAsia="zh-CN"/>
              </w:rPr>
            </w:pPr>
            <w:r>
              <w:rPr>
                <w:rFonts w:hint="eastAsia"/>
                <w:b w:val="0"/>
                <w:lang w:eastAsia="zh-CN"/>
              </w:rPr>
              <w:t>这是与您在工厂合作的康明斯</w:t>
            </w:r>
            <w:r w:rsidR="00954458">
              <w:rPr>
                <w:b w:val="0"/>
                <w:lang w:eastAsia="zh-CN"/>
              </w:rPr>
              <w:br/>
            </w:r>
            <w:r>
              <w:rPr>
                <w:rFonts w:hint="eastAsia"/>
                <w:b w:val="0"/>
                <w:lang w:eastAsia="zh-CN"/>
              </w:rPr>
              <w:t>人员。</w:t>
            </w:r>
          </w:p>
        </w:tc>
        <w:tc>
          <w:tcPr>
            <w:tcW w:w="4297" w:type="dxa"/>
            <w:shd w:val="clear" w:color="auto" w:fill="C0C0C0"/>
          </w:tcPr>
          <w:p w:rsidR="006C4771" w:rsidRPr="00BA1741" w:rsidRDefault="006C4771" w:rsidP="00DD5086">
            <w:pPr>
              <w:pStyle w:val="Table-Text"/>
              <w:topLinePunct/>
              <w:rPr>
                <w:b w:val="0"/>
                <w:lang w:eastAsia="zh-CN"/>
              </w:rPr>
            </w:pPr>
            <w:r>
              <w:rPr>
                <w:rFonts w:hint="eastAsia"/>
                <w:b w:val="0"/>
                <w:lang w:eastAsia="zh-CN"/>
              </w:rPr>
              <w:t>通过相应的电子邮件或电话。</w:t>
            </w:r>
          </w:p>
        </w:tc>
      </w:tr>
      <w:tr w:rsidR="00BA1741" w:rsidRPr="00FB043E" w:rsidTr="009F484E">
        <w:trPr>
          <w:cantSplit/>
          <w:jc w:val="center"/>
        </w:trPr>
        <w:tc>
          <w:tcPr>
            <w:tcW w:w="3820" w:type="dxa"/>
            <w:tcBorders>
              <w:bottom w:val="single" w:sz="4" w:space="0" w:color="auto"/>
            </w:tcBorders>
          </w:tcPr>
          <w:p w:rsidR="00926298" w:rsidRDefault="006C4771" w:rsidP="00DD5086">
            <w:pPr>
              <w:pStyle w:val="Table-Text"/>
              <w:topLinePunct/>
              <w:rPr>
                <w:b w:val="0"/>
                <w:lang w:eastAsia="zh-CN"/>
              </w:rPr>
            </w:pPr>
            <w:r>
              <w:rPr>
                <w:rFonts w:hint="eastAsia"/>
                <w:b w:val="0"/>
                <w:lang w:eastAsia="zh-CN"/>
              </w:rPr>
              <w:t>电子邮件</w:t>
            </w:r>
            <w:r>
              <w:rPr>
                <w:rFonts w:hint="eastAsia"/>
                <w:b w:val="0"/>
                <w:lang w:eastAsia="zh-CN"/>
              </w:rPr>
              <w:t xml:space="preserve"> </w:t>
            </w:r>
            <w:r w:rsidR="009F484E">
              <w:rPr>
                <w:rFonts w:hint="eastAsia"/>
                <w:b w:val="0"/>
                <w:lang w:eastAsia="zh-CN"/>
              </w:rPr>
              <w:t>—</w:t>
            </w:r>
          </w:p>
          <w:p w:rsidR="006C4771" w:rsidRPr="00BA1741" w:rsidRDefault="006C4771" w:rsidP="00DD5086">
            <w:pPr>
              <w:pStyle w:val="Table-Text"/>
              <w:topLinePunct/>
              <w:rPr>
                <w:b w:val="0"/>
                <w:lang w:eastAsia="zh-CN"/>
              </w:rPr>
            </w:pPr>
            <w:r>
              <w:rPr>
                <w:rFonts w:hint="eastAsia"/>
                <w:b w:val="0"/>
                <w:lang w:eastAsia="zh-CN"/>
              </w:rPr>
              <w:t>cqmssupport@cummins.com</w:t>
            </w:r>
          </w:p>
        </w:tc>
        <w:tc>
          <w:tcPr>
            <w:tcW w:w="1730" w:type="dxa"/>
            <w:tcBorders>
              <w:bottom w:val="single" w:sz="4" w:space="0" w:color="auto"/>
            </w:tcBorders>
          </w:tcPr>
          <w:p w:rsidR="00926298" w:rsidRPr="00BA1741" w:rsidRDefault="006C4771" w:rsidP="00DD5086">
            <w:pPr>
              <w:pStyle w:val="Table-Text"/>
              <w:topLinePunct/>
              <w:rPr>
                <w:b w:val="0"/>
                <w:lang w:eastAsia="zh-CN"/>
              </w:rPr>
            </w:pPr>
            <w:r>
              <w:rPr>
                <w:rFonts w:hint="eastAsia"/>
                <w:b w:val="0"/>
                <w:lang w:eastAsia="zh-CN"/>
              </w:rPr>
              <w:t>向支持团队发送电子邮件</w:t>
            </w:r>
          </w:p>
        </w:tc>
        <w:tc>
          <w:tcPr>
            <w:tcW w:w="4297" w:type="dxa"/>
            <w:tcBorders>
              <w:bottom w:val="single" w:sz="4" w:space="0" w:color="auto"/>
            </w:tcBorders>
          </w:tcPr>
          <w:p w:rsidR="00926298" w:rsidRPr="00BA1741" w:rsidRDefault="006C4771" w:rsidP="00DD5086">
            <w:pPr>
              <w:pStyle w:val="Table-Text"/>
              <w:topLinePunct/>
              <w:rPr>
                <w:b w:val="0"/>
                <w:lang w:eastAsia="zh-CN"/>
              </w:rPr>
            </w:pPr>
            <w:r>
              <w:rPr>
                <w:rFonts w:hint="eastAsia"/>
                <w:b w:val="0"/>
                <w:lang w:eastAsia="zh-CN"/>
              </w:rPr>
              <w:t>如果尝试上述方法后仍未解决问题，可通过电子邮件详细说明疑问或问题。有时回复电子邮件可能很慢，因此我们强烈建议您与您的</w:t>
            </w:r>
            <w:r>
              <w:rPr>
                <w:rFonts w:hint="eastAsia"/>
                <w:b w:val="0"/>
                <w:lang w:eastAsia="zh-CN"/>
              </w:rPr>
              <w:t xml:space="preserve"> SQIE </w:t>
            </w:r>
            <w:r>
              <w:rPr>
                <w:rFonts w:hint="eastAsia"/>
                <w:b w:val="0"/>
                <w:lang w:eastAsia="zh-CN"/>
              </w:rPr>
              <w:t>或</w:t>
            </w:r>
            <w:r>
              <w:rPr>
                <w:rFonts w:hint="eastAsia"/>
                <w:b w:val="0"/>
                <w:lang w:eastAsia="zh-CN"/>
              </w:rPr>
              <w:t xml:space="preserve"> SM </w:t>
            </w:r>
            <w:r>
              <w:rPr>
                <w:rFonts w:hint="eastAsia"/>
                <w:b w:val="0"/>
                <w:lang w:eastAsia="zh-CN"/>
              </w:rPr>
              <w:t>联系。</w:t>
            </w:r>
          </w:p>
        </w:tc>
      </w:tr>
      <w:tr w:rsidR="00BA1741" w:rsidRPr="00FB043E" w:rsidTr="009F484E">
        <w:trPr>
          <w:cantSplit/>
          <w:jc w:val="center"/>
        </w:trPr>
        <w:tc>
          <w:tcPr>
            <w:tcW w:w="3820" w:type="dxa"/>
            <w:shd w:val="clear" w:color="auto" w:fill="C0C0C0"/>
          </w:tcPr>
          <w:p w:rsidR="00926298" w:rsidRDefault="006C4771" w:rsidP="00DD5086">
            <w:pPr>
              <w:pStyle w:val="Table-Text"/>
              <w:topLinePunct/>
              <w:rPr>
                <w:b w:val="0"/>
                <w:lang w:eastAsia="zh-CN"/>
              </w:rPr>
            </w:pPr>
            <w:r>
              <w:rPr>
                <w:rFonts w:hint="eastAsia"/>
                <w:b w:val="0"/>
                <w:lang w:eastAsia="zh-CN"/>
              </w:rPr>
              <w:t>电子邮件</w:t>
            </w:r>
            <w:r>
              <w:rPr>
                <w:rFonts w:hint="eastAsia"/>
                <w:b w:val="0"/>
                <w:lang w:eastAsia="zh-CN"/>
              </w:rPr>
              <w:t xml:space="preserve"> </w:t>
            </w:r>
            <w:r w:rsidR="009F484E">
              <w:rPr>
                <w:rFonts w:hint="eastAsia"/>
                <w:b w:val="0"/>
                <w:lang w:eastAsia="zh-CN"/>
              </w:rPr>
              <w:t>—</w:t>
            </w:r>
          </w:p>
          <w:p w:rsidR="006C4771" w:rsidRPr="00BA1741" w:rsidRDefault="006C4771" w:rsidP="00DD5086">
            <w:pPr>
              <w:pStyle w:val="Table-Text"/>
              <w:topLinePunct/>
              <w:rPr>
                <w:b w:val="0"/>
                <w:lang w:eastAsia="zh-CN"/>
              </w:rPr>
            </w:pPr>
            <w:r>
              <w:rPr>
                <w:rFonts w:hint="eastAsia"/>
                <w:b w:val="0"/>
                <w:lang w:eastAsia="zh-CN"/>
              </w:rPr>
              <w:t>cqmssupplierregistration@cummins.com</w:t>
            </w:r>
          </w:p>
        </w:tc>
        <w:tc>
          <w:tcPr>
            <w:tcW w:w="1730" w:type="dxa"/>
            <w:shd w:val="clear" w:color="auto" w:fill="C0C0C0"/>
          </w:tcPr>
          <w:p w:rsidR="00926298" w:rsidRPr="00BA1741" w:rsidRDefault="006C4771" w:rsidP="00DD5086">
            <w:pPr>
              <w:pStyle w:val="Table-Text"/>
              <w:topLinePunct/>
              <w:rPr>
                <w:b w:val="0"/>
                <w:lang w:eastAsia="zh-CN"/>
              </w:rPr>
            </w:pPr>
            <w:r>
              <w:rPr>
                <w:rFonts w:hint="eastAsia"/>
                <w:b w:val="0"/>
                <w:lang w:eastAsia="zh-CN"/>
              </w:rPr>
              <w:t>向全球供应商门户注册团队（专门负责</w:t>
            </w:r>
            <w:r>
              <w:rPr>
                <w:rFonts w:hint="eastAsia"/>
                <w:b w:val="0"/>
                <w:lang w:eastAsia="zh-CN"/>
              </w:rPr>
              <w:t xml:space="preserve"> PPAP-MetricStream</w:t>
            </w:r>
            <w:r>
              <w:rPr>
                <w:rFonts w:hint="eastAsia"/>
                <w:b w:val="0"/>
                <w:lang w:eastAsia="zh-CN"/>
              </w:rPr>
              <w:t>）发送电子邮件。</w:t>
            </w:r>
          </w:p>
        </w:tc>
        <w:tc>
          <w:tcPr>
            <w:tcW w:w="4297" w:type="dxa"/>
            <w:shd w:val="clear" w:color="auto" w:fill="C0C0C0"/>
          </w:tcPr>
          <w:p w:rsidR="00926298" w:rsidRPr="00BA1741" w:rsidRDefault="006C4771" w:rsidP="00DD5086">
            <w:pPr>
              <w:pStyle w:val="Table-Text"/>
              <w:topLinePunct/>
              <w:rPr>
                <w:b w:val="0"/>
                <w:lang w:eastAsia="zh-CN"/>
              </w:rPr>
            </w:pPr>
            <w:r>
              <w:rPr>
                <w:rFonts w:hint="eastAsia"/>
                <w:b w:val="0"/>
                <w:lang w:eastAsia="zh-CN"/>
              </w:rPr>
              <w:t>通过电子邮件详细说明有关全球供应商门户注册的疑问或问题。请注意，如果您未注册，应与康明斯</w:t>
            </w:r>
            <w:r>
              <w:rPr>
                <w:rFonts w:hint="eastAsia"/>
                <w:b w:val="0"/>
                <w:lang w:eastAsia="zh-CN"/>
              </w:rPr>
              <w:t xml:space="preserve"> SQIE </w:t>
            </w:r>
            <w:r>
              <w:rPr>
                <w:rFonts w:hint="eastAsia"/>
                <w:b w:val="0"/>
                <w:lang w:eastAsia="zh-CN"/>
              </w:rPr>
              <w:t>或</w:t>
            </w:r>
            <w:r>
              <w:rPr>
                <w:rFonts w:hint="eastAsia"/>
                <w:b w:val="0"/>
                <w:lang w:eastAsia="zh-CN"/>
              </w:rPr>
              <w:t xml:space="preserve"> SM </w:t>
            </w:r>
            <w:r>
              <w:rPr>
                <w:rFonts w:hint="eastAsia"/>
                <w:b w:val="0"/>
                <w:lang w:eastAsia="zh-CN"/>
              </w:rPr>
              <w:t>联系，而非直接向此团队发送电子邮件。</w:t>
            </w:r>
          </w:p>
        </w:tc>
      </w:tr>
    </w:tbl>
    <w:p w:rsidR="008D1A6F" w:rsidRDefault="008D1A6F" w:rsidP="00DD5086">
      <w:pPr>
        <w:topLinePunct/>
        <w:autoSpaceDE/>
        <w:autoSpaceDN/>
        <w:rPr>
          <w:lang w:eastAsia="zh-CN"/>
        </w:rPr>
      </w:pPr>
    </w:p>
    <w:p w:rsidR="00926298" w:rsidRPr="00926298" w:rsidRDefault="00926298" w:rsidP="00DD5086">
      <w:pPr>
        <w:topLinePunct/>
        <w:autoSpaceDE/>
        <w:autoSpaceDN/>
        <w:rPr>
          <w:sz w:val="22"/>
          <w:szCs w:val="22"/>
          <w:lang w:eastAsia="zh-CN"/>
        </w:rPr>
      </w:pPr>
      <w:r>
        <w:rPr>
          <w:rFonts w:hint="eastAsia"/>
          <w:sz w:val="22"/>
          <w:szCs w:val="22"/>
          <w:lang w:eastAsia="zh-CN"/>
        </w:rPr>
        <w:t>本培训指南到此结束。希望您能从中获得丰富而清晰的信息。我们期待与您继续携手共进，不断提高康明斯产品的质量。感谢您的阅读！</w:t>
      </w:r>
    </w:p>
    <w:sectPr w:rsidR="00926298" w:rsidRPr="00926298" w:rsidSect="00773463">
      <w:headerReference w:type="default" r:id="rId53"/>
      <w:footerReference w:type="even" r:id="rId54"/>
      <w:footerReference w:type="default" r:id="rId55"/>
      <w:pgSz w:w="12242" w:h="15842" w:code="1"/>
      <w:pgMar w:top="1440" w:right="1138" w:bottom="1440" w:left="1411" w:header="720" w:footer="49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BEC" w:rsidRDefault="00301BEC" w:rsidP="00BA1741">
      <w:pPr>
        <w:pStyle w:val="Table-Text"/>
      </w:pPr>
      <w:r>
        <w:separator/>
      </w:r>
    </w:p>
  </w:endnote>
  <w:endnote w:type="continuationSeparator" w:id="0">
    <w:p w:rsidR="00301BEC" w:rsidRDefault="00301BEC" w:rsidP="00BA1741">
      <w:pPr>
        <w:pStyle w:val="Table-Text"/>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Black">
    <w:panose1 w:val="00000000000000000000"/>
    <w:charset w:val="00"/>
    <w:family w:val="swiss"/>
    <w:notTrueType/>
    <w:pitch w:val="variable"/>
    <w:sig w:usb0="00000003" w:usb1="00000000" w:usb2="00000000" w:usb3="00000000" w:csb0="00000001" w:csb1="00000000"/>
  </w:font>
  <w:font w:name="黑体">
    <w:altName w:val="SimHei"/>
    <w:panose1 w:val="02010600030101010101"/>
    <w:charset w:val="86"/>
    <w:family w:val="auto"/>
    <w:pitch w:val="variable"/>
    <w:sig w:usb0="00000001" w:usb1="080E0000" w:usb2="00000010" w:usb3="00000000" w:csb0="0004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00B05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390" w:rsidRDefault="000C3882" w:rsidP="00CA1F0D">
    <w:pPr>
      <w:pStyle w:val="a4"/>
      <w:framePr w:wrap="around" w:vAnchor="text" w:hAnchor="margin" w:xAlign="right" w:y="1"/>
      <w:rPr>
        <w:rStyle w:val="a5"/>
      </w:rPr>
    </w:pPr>
    <w:r>
      <w:rPr>
        <w:rStyle w:val="a5"/>
      </w:rPr>
      <w:fldChar w:fldCharType="begin"/>
    </w:r>
    <w:r w:rsidR="00D10390">
      <w:rPr>
        <w:rStyle w:val="a5"/>
      </w:rPr>
      <w:instrText xml:space="preserve">PAGE  </w:instrText>
    </w:r>
    <w:r>
      <w:rPr>
        <w:rStyle w:val="a5"/>
      </w:rPr>
      <w:fldChar w:fldCharType="end"/>
    </w:r>
  </w:p>
  <w:p w:rsidR="00D10390" w:rsidRDefault="00D10390" w:rsidP="00260DA8">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390" w:rsidRPr="00E022BA" w:rsidRDefault="00D10390" w:rsidP="00712806">
    <w:pPr>
      <w:pStyle w:val="a4"/>
      <w:tabs>
        <w:tab w:val="clear" w:pos="1276"/>
        <w:tab w:val="clear" w:pos="9356"/>
        <w:tab w:val="left" w:pos="714"/>
        <w:tab w:val="right" w:pos="9690"/>
      </w:tabs>
      <w:ind w:right="360"/>
      <w:jc w:val="center"/>
      <w:rPr>
        <w:lang w:val="fr-FR" w:eastAsia="zh-CN"/>
      </w:rPr>
    </w:pPr>
    <w:bookmarkStart w:id="31" w:name="LDocument"/>
    <w:r w:rsidRPr="00E022BA">
      <w:rPr>
        <w:lang w:eastAsia="zh-CN"/>
      </w:rPr>
      <w:t>文档：</w:t>
    </w:r>
    <w:bookmarkEnd w:id="31"/>
    <w:r w:rsidRPr="00E022BA">
      <w:rPr>
        <w:lang w:eastAsia="zh-CN"/>
      </w:rPr>
      <w:tab/>
      <w:t xml:space="preserve">PPAP </w:t>
    </w:r>
    <w:r w:rsidRPr="00E022BA">
      <w:rPr>
        <w:lang w:eastAsia="zh-CN"/>
      </w:rPr>
      <w:t>供应商培训指南版本</w:t>
    </w:r>
    <w:r w:rsidRPr="00E022BA">
      <w:rPr>
        <w:lang w:eastAsia="zh-CN"/>
      </w:rPr>
      <w:t xml:space="preserve"> 1.6</w:t>
    </w:r>
    <w:r w:rsidRPr="00E022BA">
      <w:rPr>
        <w:lang w:eastAsia="zh-CN"/>
      </w:rPr>
      <w:tab/>
    </w:r>
    <w:bookmarkStart w:id="32" w:name="LArchive"/>
    <w:bookmarkStart w:id="33" w:name="prop_Archive"/>
    <w:bookmarkStart w:id="34" w:name="prop_Text2"/>
    <w:bookmarkEnd w:id="32"/>
    <w:bookmarkEnd w:id="33"/>
    <w:bookmarkEnd w:id="34"/>
    <w:r w:rsidRPr="00E022BA">
      <w:rPr>
        <w:lang w:eastAsia="zh-CN"/>
      </w:rPr>
      <w:t>第</w:t>
    </w:r>
    <w:r w:rsidRPr="00E022BA">
      <w:rPr>
        <w:lang w:eastAsia="zh-CN"/>
      </w:rPr>
      <w:t xml:space="preserve"> </w:t>
    </w:r>
    <w:r w:rsidR="000C3882" w:rsidRPr="00E022BA">
      <w:rPr>
        <w:rStyle w:val="a5"/>
      </w:rPr>
      <w:fldChar w:fldCharType="begin"/>
    </w:r>
    <w:r w:rsidRPr="00E022BA">
      <w:rPr>
        <w:rStyle w:val="a5"/>
        <w:lang w:val="fr-FR" w:eastAsia="zh-CN"/>
      </w:rPr>
      <w:instrText xml:space="preserve"> PAGE </w:instrText>
    </w:r>
    <w:r w:rsidR="000C3882" w:rsidRPr="00E022BA">
      <w:rPr>
        <w:rStyle w:val="a5"/>
      </w:rPr>
      <w:fldChar w:fldCharType="separate"/>
    </w:r>
    <w:r w:rsidR="00003E59">
      <w:rPr>
        <w:rStyle w:val="a5"/>
        <w:noProof/>
        <w:lang w:val="fr-FR" w:eastAsia="zh-CN"/>
      </w:rPr>
      <w:t>12</w:t>
    </w:r>
    <w:r w:rsidR="000C3882" w:rsidRPr="00E022BA">
      <w:rPr>
        <w:rStyle w:val="a5"/>
      </w:rPr>
      <w:fldChar w:fldCharType="end"/>
    </w:r>
    <w:r w:rsidRPr="00E022BA">
      <w:rPr>
        <w:lang w:eastAsia="zh-CN"/>
      </w:rPr>
      <w:t xml:space="preserve"> </w:t>
    </w:r>
    <w:bookmarkStart w:id="35" w:name="Tof"/>
    <w:r w:rsidRPr="00E022BA">
      <w:rPr>
        <w:lang w:eastAsia="zh-CN"/>
      </w:rPr>
      <w:t>页（共</w:t>
    </w:r>
    <w:bookmarkEnd w:id="35"/>
    <w:r w:rsidRPr="00E022BA">
      <w:rPr>
        <w:lang w:eastAsia="zh-CN"/>
      </w:rPr>
      <w:t xml:space="preserve"> </w:t>
    </w:r>
    <w:r w:rsidR="000C3882" w:rsidRPr="00E022BA">
      <w:fldChar w:fldCharType="begin"/>
    </w:r>
    <w:r w:rsidRPr="00E022BA">
      <w:rPr>
        <w:lang w:val="fr-FR" w:eastAsia="zh-CN"/>
      </w:rPr>
      <w:instrText xml:space="preserve"> NUMPAGES </w:instrText>
    </w:r>
    <w:r w:rsidR="000C3882" w:rsidRPr="00E022BA">
      <w:fldChar w:fldCharType="separate"/>
    </w:r>
    <w:r w:rsidR="00003E59">
      <w:rPr>
        <w:noProof/>
        <w:lang w:val="fr-FR" w:eastAsia="zh-CN"/>
      </w:rPr>
      <w:t>32</w:t>
    </w:r>
    <w:r w:rsidR="000C3882" w:rsidRPr="00E022BA">
      <w:fldChar w:fldCharType="end"/>
    </w:r>
    <w:r w:rsidRPr="00E022BA">
      <w:rPr>
        <w:lang w:eastAsia="zh-CN"/>
      </w:rPr>
      <w:t xml:space="preserve"> </w:t>
    </w:r>
    <w:r w:rsidRPr="00E022BA">
      <w:rPr>
        <w:lang w:eastAsia="zh-CN"/>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BEC" w:rsidRDefault="00301BEC" w:rsidP="00BA1741">
      <w:pPr>
        <w:pStyle w:val="Table-Text"/>
      </w:pPr>
      <w:r>
        <w:separator/>
      </w:r>
    </w:p>
  </w:footnote>
  <w:footnote w:type="continuationSeparator" w:id="0">
    <w:p w:rsidR="00301BEC" w:rsidRDefault="00301BEC" w:rsidP="00BA1741">
      <w:pPr>
        <w:pStyle w:val="Table-Text"/>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390" w:rsidRPr="00CC0014" w:rsidRDefault="00D10390" w:rsidP="009B1992">
    <w:pPr>
      <w:pStyle w:val="ac"/>
      <w:framePr w:w="5047" w:h="425" w:hRule="exact" w:wrap="around" w:hAnchor="page" w:x="6142" w:y="181"/>
      <w:jc w:val="right"/>
      <w:rPr>
        <w:b/>
        <w:bCs/>
        <w:sz w:val="24"/>
      </w:rPr>
    </w:pPr>
    <w:bookmarkStart w:id="28" w:name="prop_Logo"/>
    <w:r w:rsidRPr="00CC0014">
      <w:rPr>
        <w:b/>
        <w:bCs/>
        <w:sz w:val="24"/>
      </w:rPr>
      <w:t xml:space="preserve">PPAP-MetricStream </w:t>
    </w:r>
    <w:r w:rsidRPr="00CC0014">
      <w:rPr>
        <w:b/>
        <w:bCs/>
        <w:sz w:val="24"/>
      </w:rPr>
      <w:t>供应商培训</w:t>
    </w:r>
  </w:p>
  <w:p w:rsidR="00D10390" w:rsidRPr="00CC0014" w:rsidRDefault="000C3882" w:rsidP="00773463">
    <w:pPr>
      <w:pStyle w:val="a3"/>
      <w:ind w:right="-1"/>
      <w:rPr>
        <w:b/>
        <w:sz w:val="24"/>
      </w:rPr>
    </w:pPr>
    <w:bookmarkStart w:id="29" w:name="prop_SecCust"/>
    <w:bookmarkEnd w:id="28"/>
    <w:bookmarkEnd w:id="29"/>
    <w:r w:rsidRPr="000C3882">
      <w:rPr>
        <w:b/>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28.55pt;height:25.15pt">
          <v:imagedata r:id="rId1" o:title="Header Cummins Logo"/>
        </v:shape>
      </w:pict>
    </w:r>
    <w:bookmarkStart w:id="30" w:name="prop_Projectname"/>
    <w:bookmarkEnd w:id="30"/>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4.45pt;height:21.75pt" o:bullet="t">
        <v:imagedata r:id="rId1" o:title=""/>
      </v:shape>
    </w:pict>
  </w:numPicBullet>
  <w:abstractNum w:abstractNumId="0">
    <w:nsid w:val="03D6493B"/>
    <w:multiLevelType w:val="hybridMultilevel"/>
    <w:tmpl w:val="2ADC7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ED2F37"/>
    <w:multiLevelType w:val="hybridMultilevel"/>
    <w:tmpl w:val="28F46C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852E55"/>
    <w:multiLevelType w:val="hybridMultilevel"/>
    <w:tmpl w:val="55F2A6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D11C16"/>
    <w:multiLevelType w:val="multilevel"/>
    <w:tmpl w:val="DB5AB03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2864B65"/>
    <w:multiLevelType w:val="hybridMultilevel"/>
    <w:tmpl w:val="4E686EB8"/>
    <w:lvl w:ilvl="0" w:tplc="04B00C22">
      <w:start w:val="1"/>
      <w:numFmt w:val="bullet"/>
      <w:lvlText w:val=""/>
      <w:lvlJc w:val="left"/>
      <w:pPr>
        <w:tabs>
          <w:tab w:val="num" w:pos="720"/>
        </w:tabs>
        <w:ind w:left="720" w:hanging="360"/>
      </w:pPr>
      <w:rPr>
        <w:rFonts w:ascii="Symbol" w:hAnsi="Symbol" w:hint="default"/>
      </w:rPr>
    </w:lvl>
    <w:lvl w:ilvl="1" w:tplc="B5203A18">
      <w:start w:val="1"/>
      <w:numFmt w:val="bullet"/>
      <w:lvlText w:val="o"/>
      <w:lvlJc w:val="left"/>
      <w:pPr>
        <w:tabs>
          <w:tab w:val="num" w:pos="1440"/>
        </w:tabs>
        <w:ind w:left="1440" w:hanging="360"/>
      </w:pPr>
      <w:rPr>
        <w:rFonts w:ascii="Courier New" w:hAnsi="Courier New" w:cs="Courier New" w:hint="default"/>
      </w:rPr>
    </w:lvl>
    <w:lvl w:ilvl="2" w:tplc="1534D908" w:tentative="1">
      <w:start w:val="1"/>
      <w:numFmt w:val="bullet"/>
      <w:lvlText w:val=""/>
      <w:lvlJc w:val="left"/>
      <w:pPr>
        <w:tabs>
          <w:tab w:val="num" w:pos="2160"/>
        </w:tabs>
        <w:ind w:left="2160" w:hanging="360"/>
      </w:pPr>
      <w:rPr>
        <w:rFonts w:ascii="Wingdings" w:hAnsi="Wingdings" w:hint="default"/>
      </w:rPr>
    </w:lvl>
    <w:lvl w:ilvl="3" w:tplc="A3BCEAE6" w:tentative="1">
      <w:start w:val="1"/>
      <w:numFmt w:val="bullet"/>
      <w:lvlText w:val=""/>
      <w:lvlJc w:val="left"/>
      <w:pPr>
        <w:tabs>
          <w:tab w:val="num" w:pos="2880"/>
        </w:tabs>
        <w:ind w:left="2880" w:hanging="360"/>
      </w:pPr>
      <w:rPr>
        <w:rFonts w:ascii="Symbol" w:hAnsi="Symbol" w:hint="default"/>
      </w:rPr>
    </w:lvl>
    <w:lvl w:ilvl="4" w:tplc="03A4EB72" w:tentative="1">
      <w:start w:val="1"/>
      <w:numFmt w:val="bullet"/>
      <w:lvlText w:val="o"/>
      <w:lvlJc w:val="left"/>
      <w:pPr>
        <w:tabs>
          <w:tab w:val="num" w:pos="3600"/>
        </w:tabs>
        <w:ind w:left="3600" w:hanging="360"/>
      </w:pPr>
      <w:rPr>
        <w:rFonts w:ascii="Courier New" w:hAnsi="Courier New" w:cs="Courier New" w:hint="default"/>
      </w:rPr>
    </w:lvl>
    <w:lvl w:ilvl="5" w:tplc="21288010" w:tentative="1">
      <w:start w:val="1"/>
      <w:numFmt w:val="bullet"/>
      <w:lvlText w:val=""/>
      <w:lvlJc w:val="left"/>
      <w:pPr>
        <w:tabs>
          <w:tab w:val="num" w:pos="4320"/>
        </w:tabs>
        <w:ind w:left="4320" w:hanging="360"/>
      </w:pPr>
      <w:rPr>
        <w:rFonts w:ascii="Wingdings" w:hAnsi="Wingdings" w:hint="default"/>
      </w:rPr>
    </w:lvl>
    <w:lvl w:ilvl="6" w:tplc="70340D08" w:tentative="1">
      <w:start w:val="1"/>
      <w:numFmt w:val="bullet"/>
      <w:lvlText w:val=""/>
      <w:lvlJc w:val="left"/>
      <w:pPr>
        <w:tabs>
          <w:tab w:val="num" w:pos="5040"/>
        </w:tabs>
        <w:ind w:left="5040" w:hanging="360"/>
      </w:pPr>
      <w:rPr>
        <w:rFonts w:ascii="Symbol" w:hAnsi="Symbol" w:hint="default"/>
      </w:rPr>
    </w:lvl>
    <w:lvl w:ilvl="7" w:tplc="2DD0FF6E" w:tentative="1">
      <w:start w:val="1"/>
      <w:numFmt w:val="bullet"/>
      <w:lvlText w:val="o"/>
      <w:lvlJc w:val="left"/>
      <w:pPr>
        <w:tabs>
          <w:tab w:val="num" w:pos="5760"/>
        </w:tabs>
        <w:ind w:left="5760" w:hanging="360"/>
      </w:pPr>
      <w:rPr>
        <w:rFonts w:ascii="Courier New" w:hAnsi="Courier New" w:cs="Courier New" w:hint="default"/>
      </w:rPr>
    </w:lvl>
    <w:lvl w:ilvl="8" w:tplc="B2088ABA" w:tentative="1">
      <w:start w:val="1"/>
      <w:numFmt w:val="bullet"/>
      <w:lvlText w:val=""/>
      <w:lvlJc w:val="left"/>
      <w:pPr>
        <w:tabs>
          <w:tab w:val="num" w:pos="6480"/>
        </w:tabs>
        <w:ind w:left="6480" w:hanging="360"/>
      </w:pPr>
      <w:rPr>
        <w:rFonts w:ascii="Wingdings" w:hAnsi="Wingdings" w:hint="default"/>
      </w:rPr>
    </w:lvl>
  </w:abstractNum>
  <w:abstractNum w:abstractNumId="5">
    <w:nsid w:val="183737D2"/>
    <w:multiLevelType w:val="multilevel"/>
    <w:tmpl w:val="4AFADA68"/>
    <w:numStyleLink w:val="Notes"/>
  </w:abstractNum>
  <w:abstractNum w:abstractNumId="6">
    <w:nsid w:val="2F3548A9"/>
    <w:multiLevelType w:val="hybridMultilevel"/>
    <w:tmpl w:val="922E8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6E48AB"/>
    <w:multiLevelType w:val="hybridMultilevel"/>
    <w:tmpl w:val="4B186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7A4A18"/>
    <w:multiLevelType w:val="hybridMultilevel"/>
    <w:tmpl w:val="9CC4A21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7CE1D38"/>
    <w:multiLevelType w:val="hybridMultilevel"/>
    <w:tmpl w:val="58504F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9A11310"/>
    <w:multiLevelType w:val="hybridMultilevel"/>
    <w:tmpl w:val="D88AE3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C374F84"/>
    <w:multiLevelType w:val="hybridMultilevel"/>
    <w:tmpl w:val="61EE4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B52864"/>
    <w:multiLevelType w:val="hybridMultilevel"/>
    <w:tmpl w:val="909416CA"/>
    <w:lvl w:ilvl="0" w:tplc="FFFFFFF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E465146"/>
    <w:multiLevelType w:val="hybridMultilevel"/>
    <w:tmpl w:val="8188DA6A"/>
    <w:lvl w:ilvl="0" w:tplc="A32A2D1C">
      <w:start w:val="1"/>
      <w:numFmt w:val="bullet"/>
      <w:lvlText w:val=""/>
      <w:lvlJc w:val="left"/>
      <w:pPr>
        <w:tabs>
          <w:tab w:val="num" w:pos="720"/>
        </w:tabs>
        <w:ind w:left="720" w:hanging="360"/>
      </w:pPr>
      <w:rPr>
        <w:rFonts w:ascii="Symbol" w:hAnsi="Symbol" w:hint="default"/>
      </w:rPr>
    </w:lvl>
    <w:lvl w:ilvl="1" w:tplc="F4DEA914" w:tentative="1">
      <w:start w:val="1"/>
      <w:numFmt w:val="bullet"/>
      <w:lvlText w:val="o"/>
      <w:lvlJc w:val="left"/>
      <w:pPr>
        <w:tabs>
          <w:tab w:val="num" w:pos="1440"/>
        </w:tabs>
        <w:ind w:left="1440" w:hanging="360"/>
      </w:pPr>
      <w:rPr>
        <w:rFonts w:ascii="Courier New" w:hAnsi="Courier New" w:cs="Courier New" w:hint="default"/>
      </w:rPr>
    </w:lvl>
    <w:lvl w:ilvl="2" w:tplc="D60C1A64" w:tentative="1">
      <w:start w:val="1"/>
      <w:numFmt w:val="bullet"/>
      <w:lvlText w:val=""/>
      <w:lvlJc w:val="left"/>
      <w:pPr>
        <w:tabs>
          <w:tab w:val="num" w:pos="2160"/>
        </w:tabs>
        <w:ind w:left="2160" w:hanging="360"/>
      </w:pPr>
      <w:rPr>
        <w:rFonts w:ascii="Wingdings" w:hAnsi="Wingdings" w:hint="default"/>
      </w:rPr>
    </w:lvl>
    <w:lvl w:ilvl="3" w:tplc="B4A835B4" w:tentative="1">
      <w:start w:val="1"/>
      <w:numFmt w:val="bullet"/>
      <w:lvlText w:val=""/>
      <w:lvlJc w:val="left"/>
      <w:pPr>
        <w:tabs>
          <w:tab w:val="num" w:pos="2880"/>
        </w:tabs>
        <w:ind w:left="2880" w:hanging="360"/>
      </w:pPr>
      <w:rPr>
        <w:rFonts w:ascii="Symbol" w:hAnsi="Symbol" w:hint="default"/>
      </w:rPr>
    </w:lvl>
    <w:lvl w:ilvl="4" w:tplc="82625EE4" w:tentative="1">
      <w:start w:val="1"/>
      <w:numFmt w:val="bullet"/>
      <w:lvlText w:val="o"/>
      <w:lvlJc w:val="left"/>
      <w:pPr>
        <w:tabs>
          <w:tab w:val="num" w:pos="3600"/>
        </w:tabs>
        <w:ind w:left="3600" w:hanging="360"/>
      </w:pPr>
      <w:rPr>
        <w:rFonts w:ascii="Courier New" w:hAnsi="Courier New" w:cs="Courier New" w:hint="default"/>
      </w:rPr>
    </w:lvl>
    <w:lvl w:ilvl="5" w:tplc="A68A9FAC" w:tentative="1">
      <w:start w:val="1"/>
      <w:numFmt w:val="bullet"/>
      <w:lvlText w:val=""/>
      <w:lvlJc w:val="left"/>
      <w:pPr>
        <w:tabs>
          <w:tab w:val="num" w:pos="4320"/>
        </w:tabs>
        <w:ind w:left="4320" w:hanging="360"/>
      </w:pPr>
      <w:rPr>
        <w:rFonts w:ascii="Wingdings" w:hAnsi="Wingdings" w:hint="default"/>
      </w:rPr>
    </w:lvl>
    <w:lvl w:ilvl="6" w:tplc="21506D4E" w:tentative="1">
      <w:start w:val="1"/>
      <w:numFmt w:val="bullet"/>
      <w:lvlText w:val=""/>
      <w:lvlJc w:val="left"/>
      <w:pPr>
        <w:tabs>
          <w:tab w:val="num" w:pos="5040"/>
        </w:tabs>
        <w:ind w:left="5040" w:hanging="360"/>
      </w:pPr>
      <w:rPr>
        <w:rFonts w:ascii="Symbol" w:hAnsi="Symbol" w:hint="default"/>
      </w:rPr>
    </w:lvl>
    <w:lvl w:ilvl="7" w:tplc="CD12B62E" w:tentative="1">
      <w:start w:val="1"/>
      <w:numFmt w:val="bullet"/>
      <w:lvlText w:val="o"/>
      <w:lvlJc w:val="left"/>
      <w:pPr>
        <w:tabs>
          <w:tab w:val="num" w:pos="5760"/>
        </w:tabs>
        <w:ind w:left="5760" w:hanging="360"/>
      </w:pPr>
      <w:rPr>
        <w:rFonts w:ascii="Courier New" w:hAnsi="Courier New" w:cs="Courier New" w:hint="default"/>
      </w:rPr>
    </w:lvl>
    <w:lvl w:ilvl="8" w:tplc="AB8A82B4" w:tentative="1">
      <w:start w:val="1"/>
      <w:numFmt w:val="bullet"/>
      <w:lvlText w:val=""/>
      <w:lvlJc w:val="left"/>
      <w:pPr>
        <w:tabs>
          <w:tab w:val="num" w:pos="6480"/>
        </w:tabs>
        <w:ind w:left="6480" w:hanging="360"/>
      </w:pPr>
      <w:rPr>
        <w:rFonts w:ascii="Wingdings" w:hAnsi="Wingdings" w:hint="default"/>
      </w:rPr>
    </w:lvl>
  </w:abstractNum>
  <w:abstractNum w:abstractNumId="14">
    <w:nsid w:val="3F626647"/>
    <w:multiLevelType w:val="hybridMultilevel"/>
    <w:tmpl w:val="0C60FE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F6D72E8"/>
    <w:multiLevelType w:val="singleLevel"/>
    <w:tmpl w:val="E38E4E64"/>
    <w:lvl w:ilvl="0">
      <w:start w:val="1"/>
      <w:numFmt w:val="decimal"/>
      <w:pStyle w:val="NumberedList"/>
      <w:lvlText w:val="%1."/>
      <w:lvlJc w:val="left"/>
      <w:pPr>
        <w:tabs>
          <w:tab w:val="num" w:pos="720"/>
        </w:tabs>
        <w:ind w:left="720" w:hanging="360"/>
      </w:pPr>
      <w:rPr>
        <w:rFonts w:hint="default"/>
        <w:i/>
        <w:iCs/>
        <w:kern w:val="32"/>
        <w:sz w:val="20"/>
        <w:szCs w:val="20"/>
      </w:rPr>
    </w:lvl>
  </w:abstractNum>
  <w:abstractNum w:abstractNumId="16">
    <w:nsid w:val="43931991"/>
    <w:multiLevelType w:val="hybridMultilevel"/>
    <w:tmpl w:val="25847A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57266ED"/>
    <w:multiLevelType w:val="multilevel"/>
    <w:tmpl w:val="A11C3482"/>
    <w:lvl w:ilvl="0">
      <w:start w:val="1"/>
      <w:numFmt w:val="none"/>
      <w:pStyle w:val="Note"/>
      <w:lvlText w:val="Note: "/>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487872F1"/>
    <w:multiLevelType w:val="hybridMultilevel"/>
    <w:tmpl w:val="C676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E34826"/>
    <w:multiLevelType w:val="multilevel"/>
    <w:tmpl w:val="527CED80"/>
    <w:lvl w:ilvl="0">
      <w:start w:val="1"/>
      <w:numFmt w:val="decimal"/>
      <w:pStyle w:val="1"/>
      <w:lvlText w:val="%1."/>
      <w:lvlJc w:val="left"/>
      <w:pPr>
        <w:tabs>
          <w:tab w:val="num" w:pos="504"/>
        </w:tabs>
        <w:ind w:left="144" w:hanging="360"/>
      </w:pPr>
      <w:rPr>
        <w:rFonts w:hint="default"/>
      </w:rPr>
    </w:lvl>
    <w:lvl w:ilvl="1">
      <w:start w:val="1"/>
      <w:numFmt w:val="decimal"/>
      <w:pStyle w:val="2"/>
      <w:lvlText w:val="%1.%2."/>
      <w:lvlJc w:val="left"/>
      <w:pPr>
        <w:tabs>
          <w:tab w:val="num" w:pos="1224"/>
        </w:tabs>
        <w:ind w:left="288" w:hanging="216"/>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tabs>
          <w:tab w:val="num" w:pos="2304"/>
        </w:tabs>
        <w:ind w:left="1008" w:hanging="504"/>
      </w:pPr>
      <w:rPr>
        <w:rFonts w:hint="default"/>
      </w:rPr>
    </w:lvl>
    <w:lvl w:ilvl="3">
      <w:start w:val="1"/>
      <w:numFmt w:val="decimal"/>
      <w:lvlText w:val="%1.%2.%3.%4."/>
      <w:lvlJc w:val="left"/>
      <w:pPr>
        <w:tabs>
          <w:tab w:val="num" w:pos="3024"/>
        </w:tabs>
        <w:ind w:left="1512" w:hanging="648"/>
      </w:pPr>
      <w:rPr>
        <w:rFonts w:hint="default"/>
      </w:rPr>
    </w:lvl>
    <w:lvl w:ilvl="4">
      <w:start w:val="1"/>
      <w:numFmt w:val="decimal"/>
      <w:lvlText w:val="%1.%2.%3.%4.%5."/>
      <w:lvlJc w:val="left"/>
      <w:pPr>
        <w:tabs>
          <w:tab w:val="num" w:pos="4104"/>
        </w:tabs>
        <w:ind w:left="2016" w:hanging="792"/>
      </w:pPr>
      <w:rPr>
        <w:rFonts w:hint="default"/>
      </w:rPr>
    </w:lvl>
    <w:lvl w:ilvl="5">
      <w:start w:val="1"/>
      <w:numFmt w:val="decimal"/>
      <w:lvlText w:val="%1.%2.%3.%4.%5.%6."/>
      <w:lvlJc w:val="left"/>
      <w:pPr>
        <w:tabs>
          <w:tab w:val="num" w:pos="4824"/>
        </w:tabs>
        <w:ind w:left="2520" w:hanging="936"/>
      </w:pPr>
      <w:rPr>
        <w:rFonts w:hint="default"/>
      </w:rPr>
    </w:lvl>
    <w:lvl w:ilvl="6">
      <w:start w:val="1"/>
      <w:numFmt w:val="decimal"/>
      <w:lvlText w:val="%1.%2.%3.%4.%5.%6.%7."/>
      <w:lvlJc w:val="left"/>
      <w:pPr>
        <w:tabs>
          <w:tab w:val="num" w:pos="5544"/>
        </w:tabs>
        <w:ind w:left="3024" w:hanging="1080"/>
      </w:pPr>
      <w:rPr>
        <w:rFonts w:hint="default"/>
      </w:rPr>
    </w:lvl>
    <w:lvl w:ilvl="7">
      <w:start w:val="1"/>
      <w:numFmt w:val="decimal"/>
      <w:lvlText w:val="%1.%2.%3.%4.%5.%6.%7.%8."/>
      <w:lvlJc w:val="left"/>
      <w:pPr>
        <w:tabs>
          <w:tab w:val="num" w:pos="6624"/>
        </w:tabs>
        <w:ind w:left="3528" w:hanging="1224"/>
      </w:pPr>
      <w:rPr>
        <w:rFonts w:hint="default"/>
      </w:rPr>
    </w:lvl>
    <w:lvl w:ilvl="8">
      <w:start w:val="1"/>
      <w:numFmt w:val="decimal"/>
      <w:lvlText w:val="%1.%2.%3.%4.%5.%6.%7.%8.%9."/>
      <w:lvlJc w:val="left"/>
      <w:pPr>
        <w:tabs>
          <w:tab w:val="num" w:pos="7344"/>
        </w:tabs>
        <w:ind w:left="4104" w:hanging="1440"/>
      </w:pPr>
      <w:rPr>
        <w:rFonts w:hint="default"/>
      </w:rPr>
    </w:lvl>
  </w:abstractNum>
  <w:abstractNum w:abstractNumId="20">
    <w:nsid w:val="504708DE"/>
    <w:multiLevelType w:val="hybridMultilevel"/>
    <w:tmpl w:val="98E4F6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4881BD8"/>
    <w:multiLevelType w:val="hybridMultilevel"/>
    <w:tmpl w:val="B4DC0D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5C70257"/>
    <w:multiLevelType w:val="hybridMultilevel"/>
    <w:tmpl w:val="E5F0B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FD602B"/>
    <w:multiLevelType w:val="hybridMultilevel"/>
    <w:tmpl w:val="1CA2DE9C"/>
    <w:lvl w:ilvl="0" w:tplc="FFFFFFF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864E37"/>
    <w:multiLevelType w:val="hybridMultilevel"/>
    <w:tmpl w:val="CF0CC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EAA5A4A"/>
    <w:multiLevelType w:val="hybridMultilevel"/>
    <w:tmpl w:val="2272B152"/>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610600D9"/>
    <w:multiLevelType w:val="hybridMultilevel"/>
    <w:tmpl w:val="519EAD7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nsid w:val="6B1B2F33"/>
    <w:multiLevelType w:val="multilevel"/>
    <w:tmpl w:val="0DDAC4FC"/>
    <w:lvl w:ilvl="0">
      <w:start w:val="1"/>
      <w:numFmt w:val="none"/>
      <w:pStyle w:val="Answer"/>
      <w:lvlText w:val="Ans: "/>
      <w:lvlJc w:val="left"/>
      <w:pPr>
        <w:tabs>
          <w:tab w:val="num" w:pos="360"/>
        </w:tabs>
        <w:ind w:left="360" w:hanging="360"/>
      </w:pPr>
      <w:rPr>
        <w:rFonts w:hint="default"/>
        <w:b w:val="0"/>
        <w:i/>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6FE73463"/>
    <w:multiLevelType w:val="multilevel"/>
    <w:tmpl w:val="4AFADA68"/>
    <w:styleLink w:val="Notes"/>
    <w:lvl w:ilvl="0">
      <w:start w:val="1"/>
      <w:numFmt w:val="bullet"/>
      <w:lvlText w:val=""/>
      <w:lvlJc w:val="left"/>
      <w:pPr>
        <w:tabs>
          <w:tab w:val="num" w:pos="1080"/>
        </w:tabs>
        <w:ind w:left="1080" w:hanging="1080"/>
      </w:pPr>
      <w:rPr>
        <w:rFonts w:ascii="Wingdings" w:hAnsi="Wingdings" w:hint="default"/>
        <w:i/>
        <w:iCs/>
        <w:kern w:val="32"/>
        <w:sz w:val="4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738332E6"/>
    <w:multiLevelType w:val="hybridMultilevel"/>
    <w:tmpl w:val="DB5AB0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6F73D1B"/>
    <w:multiLevelType w:val="hybridMultilevel"/>
    <w:tmpl w:val="F54E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9161ABE"/>
    <w:multiLevelType w:val="multilevel"/>
    <w:tmpl w:val="E4A076AA"/>
    <w:lvl w:ilvl="0">
      <w:start w:val="1"/>
      <w:numFmt w:val="none"/>
      <w:lvlText w:val="警告："/>
      <w:lvlJc w:val="left"/>
      <w:pPr>
        <w:tabs>
          <w:tab w:val="num" w:pos="1134"/>
        </w:tabs>
        <w:ind w:left="1134" w:hanging="1134"/>
      </w:pPr>
      <w:rPr>
        <w:rFonts w:ascii="Helvetica Black" w:eastAsia="黑体" w:hAnsi="Helvetica Black" w:hint="default"/>
        <w:b/>
        <w:i w:val="0"/>
        <w:strike w:val="0"/>
        <w:dstrike w:val="0"/>
        <w:color w:val="FF0000"/>
        <w:sz w:val="20"/>
        <w:szCs w:val="20"/>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32">
    <w:nsid w:val="797437D1"/>
    <w:multiLevelType w:val="hybridMultilevel"/>
    <w:tmpl w:val="4EF47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7"/>
  </w:num>
  <w:num w:numId="3">
    <w:abstractNumId w:val="17"/>
  </w:num>
  <w:num w:numId="4">
    <w:abstractNumId w:val="28"/>
  </w:num>
  <w:num w:numId="5">
    <w:abstractNumId w:val="5"/>
  </w:num>
  <w:num w:numId="6">
    <w:abstractNumId w:val="26"/>
  </w:num>
  <w:num w:numId="7">
    <w:abstractNumId w:val="29"/>
  </w:num>
  <w:num w:numId="8">
    <w:abstractNumId w:val="4"/>
  </w:num>
  <w:num w:numId="9">
    <w:abstractNumId w:val="13"/>
  </w:num>
  <w:num w:numId="10">
    <w:abstractNumId w:val="0"/>
  </w:num>
  <w:num w:numId="11">
    <w:abstractNumId w:val="9"/>
  </w:num>
  <w:num w:numId="12">
    <w:abstractNumId w:val="25"/>
  </w:num>
  <w:num w:numId="13">
    <w:abstractNumId w:val="12"/>
  </w:num>
  <w:num w:numId="14">
    <w:abstractNumId w:val="23"/>
  </w:num>
  <w:num w:numId="15">
    <w:abstractNumId w:val="19"/>
  </w:num>
  <w:num w:numId="16">
    <w:abstractNumId w:val="21"/>
  </w:num>
  <w:num w:numId="17">
    <w:abstractNumId w:val="20"/>
  </w:num>
  <w:num w:numId="18">
    <w:abstractNumId w:val="31"/>
  </w:num>
  <w:num w:numId="19">
    <w:abstractNumId w:val="24"/>
  </w:num>
  <w:num w:numId="20">
    <w:abstractNumId w:val="14"/>
  </w:num>
  <w:num w:numId="21">
    <w:abstractNumId w:val="3"/>
  </w:num>
  <w:num w:numId="22">
    <w:abstractNumId w:val="8"/>
  </w:num>
  <w:num w:numId="23">
    <w:abstractNumId w:val="32"/>
  </w:num>
  <w:num w:numId="24">
    <w:abstractNumId w:val="30"/>
  </w:num>
  <w:num w:numId="25">
    <w:abstractNumId w:val="10"/>
  </w:num>
  <w:num w:numId="26">
    <w:abstractNumId w:val="1"/>
  </w:num>
  <w:num w:numId="27">
    <w:abstractNumId w:val="2"/>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6"/>
  </w:num>
  <w:num w:numId="34">
    <w:abstractNumId w:val="11"/>
  </w:num>
  <w:num w:numId="35">
    <w:abstractNumId w:val="7"/>
  </w:num>
  <w:num w:numId="36">
    <w:abstractNumId w:val="19"/>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22"/>
  </w:num>
  <w:num w:numId="42">
    <w:abstractNumId w:val="16"/>
  </w:num>
  <w:num w:numId="43">
    <w:abstractNumId w:val="31"/>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attachedTemplate r:id="rId1"/>
  <w:stylePaneFormatFilter w:val="3F01"/>
  <w:doNotTrackMoves/>
  <w:defaultTabStop w:val="720"/>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6146"/>
  </w:hdrShapeDefaults>
  <w:footnotePr>
    <w:footnote w:id="-1"/>
    <w:footnote w:id="0"/>
  </w:footnotePr>
  <w:endnotePr>
    <w:endnote w:id="-1"/>
    <w:endnote w:id="0"/>
  </w:endnotePr>
  <w:compat>
    <w:balanceSingleByteDoubleByteWidth/>
    <w:doNotLeaveBackslashAlone/>
    <w:ulTrailSpace/>
    <w:doNotExpandShiftReturn/>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__DFTemplateID" w:val="GSE023"/>
    <w:docVar w:name="Author" w:val="IBM"/>
    <w:docVar w:name="company" w:val="IBM"/>
    <w:docVar w:name="Date" w:val="08-26-2004"/>
    <w:docVar w:name="dateformat" w:val="mm-dd-yyyy"/>
    <w:docVar w:name="DateSequence" w:val="mdy"/>
    <w:docVar w:name="ID" w:val="GSE023"/>
    <w:docVar w:name="Language" w:val="uk"/>
    <w:docVar w:name="LAuthor" w:val="Author:"/>
    <w:docVar w:name="LDate" w:val="Date:"/>
    <w:docVar w:name="LDocument" w:val="Document:"/>
    <w:docVar w:name="LForm" w:val="GSE023"/>
    <w:docVar w:name="LongDate" w:val="August 26, 2004"/>
    <w:docVar w:name="LOwner" w:val="Owner:"/>
    <w:docVar w:name="LPath" w:val="Path:"/>
    <w:docVar w:name="LStatus" w:val="Status:"/>
    <w:docVar w:name="LSubject" w:val="Subject:"/>
    <w:docVar w:name="LVersion" w:val="Version:"/>
    <w:docVar w:name="MonthNo" w:val="8"/>
    <w:docVar w:name="Owner" w:val="IBM"/>
    <w:docVar w:name="securityclass" w:val="UNCLS"/>
    <w:docVar w:name="securitytype" w:val="company"/>
    <w:docVar w:name="Status" w:val="Draft"/>
    <w:docVar w:name="StatusValue" w:val="Draft"/>
    <w:docVar w:name="Subject" w:val="ENG 023 - Deployment Plan"/>
    <w:docVar w:name="TApprovals" w:val="Approvals"/>
    <w:docVar w:name="TChangesMarked" w:val="Changes marked"/>
    <w:docVar w:name="TContents" w:val="Contents"/>
    <w:docVar w:name="TDateOfNextRevision" w:val="Date of next revision"/>
    <w:docVar w:name="TDateOfThisRevision" w:val="Date of this revision"/>
    <w:docVar w:name="TDistribution" w:val="Distribution"/>
    <w:docVar w:name="TDocumentHistory" w:val="Document History"/>
    <w:docVar w:name="TDocumentLocation" w:val="Document Location"/>
    <w:docVar w:name="TDocumentSource" w:val="The source of the document will be found in"/>
    <w:docVar w:name="TDocumentValid" w:val="This is a snapshot of an on-line document. Paper copies are valid only on the day they are printed. Refer to the author if you are in any doubt about the currency of this document."/>
    <w:docVar w:name="THasBeenDistributedTo" w:val="This document has been distributed to"/>
    <w:docVar w:name="TName" w:val="Name"/>
    <w:docVar w:name="Tof" w:val="of"/>
    <w:docVar w:name="TPage" w:val="Page"/>
    <w:docVar w:name="TRequiredApprovals" w:val="This document requires following approvals. Signed approval forms are filed in the Quality section of the PCB."/>
    <w:docVar w:name="TRevisionDate" w:val="Revision Date"/>
    <w:docVar w:name="TRevisionHistory" w:val="Revision History"/>
    <w:docVar w:name="TRevisionNumber" w:val="Revision Number"/>
    <w:docVar w:name="TSummaryOfChanges" w:val="Summary of Changes"/>
    <w:docVar w:name="TTitle" w:val="Title"/>
    <w:docVar w:name="Version" w:val="V1.0.0A"/>
  </w:docVars>
  <w:rsids>
    <w:rsidRoot w:val="00D57D5D"/>
    <w:rsid w:val="000023E7"/>
    <w:rsid w:val="00003A73"/>
    <w:rsid w:val="00003E59"/>
    <w:rsid w:val="00005DAD"/>
    <w:rsid w:val="00006916"/>
    <w:rsid w:val="0000704E"/>
    <w:rsid w:val="0001598C"/>
    <w:rsid w:val="00022C03"/>
    <w:rsid w:val="00023323"/>
    <w:rsid w:val="00023638"/>
    <w:rsid w:val="00024EE6"/>
    <w:rsid w:val="00025138"/>
    <w:rsid w:val="000314ED"/>
    <w:rsid w:val="00032C68"/>
    <w:rsid w:val="00033A1E"/>
    <w:rsid w:val="00034056"/>
    <w:rsid w:val="0003500C"/>
    <w:rsid w:val="00035C1E"/>
    <w:rsid w:val="00036D76"/>
    <w:rsid w:val="00037DF0"/>
    <w:rsid w:val="00037E6F"/>
    <w:rsid w:val="000404BA"/>
    <w:rsid w:val="000410A8"/>
    <w:rsid w:val="000412CD"/>
    <w:rsid w:val="00041DDF"/>
    <w:rsid w:val="000423D1"/>
    <w:rsid w:val="0004444D"/>
    <w:rsid w:val="000451AB"/>
    <w:rsid w:val="00045CD8"/>
    <w:rsid w:val="00046EB2"/>
    <w:rsid w:val="00046EE7"/>
    <w:rsid w:val="0005060C"/>
    <w:rsid w:val="00053A02"/>
    <w:rsid w:val="000551E0"/>
    <w:rsid w:val="000566BA"/>
    <w:rsid w:val="00060C94"/>
    <w:rsid w:val="00067A44"/>
    <w:rsid w:val="000707D5"/>
    <w:rsid w:val="000755C3"/>
    <w:rsid w:val="00080314"/>
    <w:rsid w:val="00080A76"/>
    <w:rsid w:val="00080CE3"/>
    <w:rsid w:val="00080E84"/>
    <w:rsid w:val="00082D45"/>
    <w:rsid w:val="00085214"/>
    <w:rsid w:val="00087133"/>
    <w:rsid w:val="000910AB"/>
    <w:rsid w:val="00093145"/>
    <w:rsid w:val="00093B0F"/>
    <w:rsid w:val="00097362"/>
    <w:rsid w:val="00097D93"/>
    <w:rsid w:val="000A01B5"/>
    <w:rsid w:val="000A25D5"/>
    <w:rsid w:val="000A4190"/>
    <w:rsid w:val="000A4F07"/>
    <w:rsid w:val="000B165A"/>
    <w:rsid w:val="000B1AA1"/>
    <w:rsid w:val="000B30CA"/>
    <w:rsid w:val="000B36B9"/>
    <w:rsid w:val="000B3817"/>
    <w:rsid w:val="000C0227"/>
    <w:rsid w:val="000C0624"/>
    <w:rsid w:val="000C3882"/>
    <w:rsid w:val="000D1724"/>
    <w:rsid w:val="000D27EE"/>
    <w:rsid w:val="000D3387"/>
    <w:rsid w:val="000D3C7F"/>
    <w:rsid w:val="000D6D0E"/>
    <w:rsid w:val="000E2460"/>
    <w:rsid w:val="000E51FB"/>
    <w:rsid w:val="000E6337"/>
    <w:rsid w:val="000E659D"/>
    <w:rsid w:val="000F081E"/>
    <w:rsid w:val="000F28AF"/>
    <w:rsid w:val="001005DC"/>
    <w:rsid w:val="00101D36"/>
    <w:rsid w:val="00104DCB"/>
    <w:rsid w:val="00105534"/>
    <w:rsid w:val="00110B63"/>
    <w:rsid w:val="001139CF"/>
    <w:rsid w:val="0011430F"/>
    <w:rsid w:val="00114B9D"/>
    <w:rsid w:val="00115704"/>
    <w:rsid w:val="001171DC"/>
    <w:rsid w:val="0012134A"/>
    <w:rsid w:val="00121AF5"/>
    <w:rsid w:val="00122447"/>
    <w:rsid w:val="00122ECD"/>
    <w:rsid w:val="0012465B"/>
    <w:rsid w:val="00126DBE"/>
    <w:rsid w:val="0012716D"/>
    <w:rsid w:val="00134A2F"/>
    <w:rsid w:val="001355BD"/>
    <w:rsid w:val="00136EA3"/>
    <w:rsid w:val="00140125"/>
    <w:rsid w:val="0014027D"/>
    <w:rsid w:val="00140937"/>
    <w:rsid w:val="00143418"/>
    <w:rsid w:val="001435FD"/>
    <w:rsid w:val="00145FFC"/>
    <w:rsid w:val="001468FA"/>
    <w:rsid w:val="00146E53"/>
    <w:rsid w:val="00147006"/>
    <w:rsid w:val="00151656"/>
    <w:rsid w:val="00151A1B"/>
    <w:rsid w:val="00152EA2"/>
    <w:rsid w:val="00153840"/>
    <w:rsid w:val="00155E3D"/>
    <w:rsid w:val="00156666"/>
    <w:rsid w:val="00161C24"/>
    <w:rsid w:val="001630A8"/>
    <w:rsid w:val="00166780"/>
    <w:rsid w:val="00171026"/>
    <w:rsid w:val="00181CDA"/>
    <w:rsid w:val="001832DD"/>
    <w:rsid w:val="00183B9D"/>
    <w:rsid w:val="001849E7"/>
    <w:rsid w:val="0019325A"/>
    <w:rsid w:val="00194329"/>
    <w:rsid w:val="001954EA"/>
    <w:rsid w:val="00196B45"/>
    <w:rsid w:val="001A0A8F"/>
    <w:rsid w:val="001A20F8"/>
    <w:rsid w:val="001A4649"/>
    <w:rsid w:val="001A4F49"/>
    <w:rsid w:val="001A7EF8"/>
    <w:rsid w:val="001C20B9"/>
    <w:rsid w:val="001C21AD"/>
    <w:rsid w:val="001C3470"/>
    <w:rsid w:val="001C5D03"/>
    <w:rsid w:val="001C64BE"/>
    <w:rsid w:val="001D0081"/>
    <w:rsid w:val="001D2F18"/>
    <w:rsid w:val="001D6853"/>
    <w:rsid w:val="001D70D3"/>
    <w:rsid w:val="001E0781"/>
    <w:rsid w:val="001E2481"/>
    <w:rsid w:val="001E2F5B"/>
    <w:rsid w:val="001E46D3"/>
    <w:rsid w:val="001E6D6C"/>
    <w:rsid w:val="001F12D5"/>
    <w:rsid w:val="001F3541"/>
    <w:rsid w:val="00204AD7"/>
    <w:rsid w:val="00210B9C"/>
    <w:rsid w:val="002115FF"/>
    <w:rsid w:val="0021646D"/>
    <w:rsid w:val="002202DC"/>
    <w:rsid w:val="0022382B"/>
    <w:rsid w:val="00226113"/>
    <w:rsid w:val="002321CC"/>
    <w:rsid w:val="00232BB7"/>
    <w:rsid w:val="00232BB9"/>
    <w:rsid w:val="00236CF6"/>
    <w:rsid w:val="00257E6F"/>
    <w:rsid w:val="00260B7D"/>
    <w:rsid w:val="00260DA8"/>
    <w:rsid w:val="00262251"/>
    <w:rsid w:val="00263EE2"/>
    <w:rsid w:val="0026519A"/>
    <w:rsid w:val="00266BDC"/>
    <w:rsid w:val="00270FD7"/>
    <w:rsid w:val="00272536"/>
    <w:rsid w:val="0027596E"/>
    <w:rsid w:val="002773F5"/>
    <w:rsid w:val="00277433"/>
    <w:rsid w:val="002813CD"/>
    <w:rsid w:val="00290537"/>
    <w:rsid w:val="00292CF0"/>
    <w:rsid w:val="002936FE"/>
    <w:rsid w:val="00294172"/>
    <w:rsid w:val="00294990"/>
    <w:rsid w:val="002962D4"/>
    <w:rsid w:val="002978D5"/>
    <w:rsid w:val="002A0607"/>
    <w:rsid w:val="002A28CE"/>
    <w:rsid w:val="002A4366"/>
    <w:rsid w:val="002A48A0"/>
    <w:rsid w:val="002A5420"/>
    <w:rsid w:val="002A58DA"/>
    <w:rsid w:val="002A64CE"/>
    <w:rsid w:val="002A7FD5"/>
    <w:rsid w:val="002B00BA"/>
    <w:rsid w:val="002B048C"/>
    <w:rsid w:val="002B174F"/>
    <w:rsid w:val="002B27D2"/>
    <w:rsid w:val="002C538E"/>
    <w:rsid w:val="002D5CE6"/>
    <w:rsid w:val="002D6AF0"/>
    <w:rsid w:val="002D753A"/>
    <w:rsid w:val="002D7C9B"/>
    <w:rsid w:val="002D7E7A"/>
    <w:rsid w:val="002E0009"/>
    <w:rsid w:val="002E0712"/>
    <w:rsid w:val="002F2336"/>
    <w:rsid w:val="002F3322"/>
    <w:rsid w:val="002F3B0E"/>
    <w:rsid w:val="002F6BE6"/>
    <w:rsid w:val="002F7B55"/>
    <w:rsid w:val="00300054"/>
    <w:rsid w:val="00301BEC"/>
    <w:rsid w:val="00301D0A"/>
    <w:rsid w:val="00303F27"/>
    <w:rsid w:val="00307219"/>
    <w:rsid w:val="00307DB3"/>
    <w:rsid w:val="003163E1"/>
    <w:rsid w:val="00317A94"/>
    <w:rsid w:val="003200F1"/>
    <w:rsid w:val="003214D0"/>
    <w:rsid w:val="003225F3"/>
    <w:rsid w:val="00322ED2"/>
    <w:rsid w:val="00326C17"/>
    <w:rsid w:val="00330CBA"/>
    <w:rsid w:val="003365F7"/>
    <w:rsid w:val="00336D8B"/>
    <w:rsid w:val="00337325"/>
    <w:rsid w:val="003441D5"/>
    <w:rsid w:val="003457A4"/>
    <w:rsid w:val="00346F70"/>
    <w:rsid w:val="00351C97"/>
    <w:rsid w:val="00352911"/>
    <w:rsid w:val="00352F3A"/>
    <w:rsid w:val="003557E9"/>
    <w:rsid w:val="00357515"/>
    <w:rsid w:val="003606F9"/>
    <w:rsid w:val="00362841"/>
    <w:rsid w:val="0036342B"/>
    <w:rsid w:val="003657E0"/>
    <w:rsid w:val="00365ADF"/>
    <w:rsid w:val="003742C6"/>
    <w:rsid w:val="003758F6"/>
    <w:rsid w:val="00377812"/>
    <w:rsid w:val="00387820"/>
    <w:rsid w:val="003911F3"/>
    <w:rsid w:val="00392B06"/>
    <w:rsid w:val="0039787A"/>
    <w:rsid w:val="003978C2"/>
    <w:rsid w:val="003A13EC"/>
    <w:rsid w:val="003A1BE6"/>
    <w:rsid w:val="003A26D8"/>
    <w:rsid w:val="003A34CD"/>
    <w:rsid w:val="003A4AA1"/>
    <w:rsid w:val="003B2331"/>
    <w:rsid w:val="003B4823"/>
    <w:rsid w:val="003B656A"/>
    <w:rsid w:val="003B7004"/>
    <w:rsid w:val="003B72DF"/>
    <w:rsid w:val="003C0F93"/>
    <w:rsid w:val="003C115E"/>
    <w:rsid w:val="003C2673"/>
    <w:rsid w:val="003C4C3D"/>
    <w:rsid w:val="003C752D"/>
    <w:rsid w:val="003D01AD"/>
    <w:rsid w:val="003D39D0"/>
    <w:rsid w:val="003D58AC"/>
    <w:rsid w:val="003D7C7C"/>
    <w:rsid w:val="003D7DD8"/>
    <w:rsid w:val="003E2DFA"/>
    <w:rsid w:val="003E2F63"/>
    <w:rsid w:val="003F4648"/>
    <w:rsid w:val="003F6B84"/>
    <w:rsid w:val="004030E8"/>
    <w:rsid w:val="00404229"/>
    <w:rsid w:val="00413062"/>
    <w:rsid w:val="00416B61"/>
    <w:rsid w:val="00417AFA"/>
    <w:rsid w:val="00420DDD"/>
    <w:rsid w:val="004211D2"/>
    <w:rsid w:val="004218EC"/>
    <w:rsid w:val="00422121"/>
    <w:rsid w:val="00432488"/>
    <w:rsid w:val="00434879"/>
    <w:rsid w:val="0043494D"/>
    <w:rsid w:val="00434C53"/>
    <w:rsid w:val="00435702"/>
    <w:rsid w:val="00435BC0"/>
    <w:rsid w:val="00436E23"/>
    <w:rsid w:val="004403E9"/>
    <w:rsid w:val="00443B94"/>
    <w:rsid w:val="00444D21"/>
    <w:rsid w:val="00446743"/>
    <w:rsid w:val="00447BB6"/>
    <w:rsid w:val="0045266E"/>
    <w:rsid w:val="004549E5"/>
    <w:rsid w:val="004554D1"/>
    <w:rsid w:val="00455755"/>
    <w:rsid w:val="00455CDB"/>
    <w:rsid w:val="0045746D"/>
    <w:rsid w:val="00460C87"/>
    <w:rsid w:val="004631B1"/>
    <w:rsid w:val="00463FAB"/>
    <w:rsid w:val="00464ABF"/>
    <w:rsid w:val="00473EC3"/>
    <w:rsid w:val="00474657"/>
    <w:rsid w:val="004773A8"/>
    <w:rsid w:val="004778F0"/>
    <w:rsid w:val="0048226F"/>
    <w:rsid w:val="004823E6"/>
    <w:rsid w:val="00482BB2"/>
    <w:rsid w:val="0048324A"/>
    <w:rsid w:val="00486245"/>
    <w:rsid w:val="00487B03"/>
    <w:rsid w:val="004929D7"/>
    <w:rsid w:val="00493868"/>
    <w:rsid w:val="004946A8"/>
    <w:rsid w:val="004A0EA7"/>
    <w:rsid w:val="004A22B8"/>
    <w:rsid w:val="004A709D"/>
    <w:rsid w:val="004B0D56"/>
    <w:rsid w:val="004B5B8E"/>
    <w:rsid w:val="004B6016"/>
    <w:rsid w:val="004B63B3"/>
    <w:rsid w:val="004B6734"/>
    <w:rsid w:val="004B6B6B"/>
    <w:rsid w:val="004C23AB"/>
    <w:rsid w:val="004D2AB0"/>
    <w:rsid w:val="004D2CBC"/>
    <w:rsid w:val="004D5465"/>
    <w:rsid w:val="004D752F"/>
    <w:rsid w:val="004E0F0F"/>
    <w:rsid w:val="004E3630"/>
    <w:rsid w:val="004E366F"/>
    <w:rsid w:val="004E5148"/>
    <w:rsid w:val="004E7A0D"/>
    <w:rsid w:val="004F0A64"/>
    <w:rsid w:val="004F1D86"/>
    <w:rsid w:val="004F2080"/>
    <w:rsid w:val="004F27AA"/>
    <w:rsid w:val="004F32E9"/>
    <w:rsid w:val="004F33AE"/>
    <w:rsid w:val="004F45A7"/>
    <w:rsid w:val="004F6828"/>
    <w:rsid w:val="004F6E70"/>
    <w:rsid w:val="004F7C71"/>
    <w:rsid w:val="00503C23"/>
    <w:rsid w:val="00505860"/>
    <w:rsid w:val="00505A94"/>
    <w:rsid w:val="00505CA5"/>
    <w:rsid w:val="00511218"/>
    <w:rsid w:val="00512958"/>
    <w:rsid w:val="00515EAC"/>
    <w:rsid w:val="00516680"/>
    <w:rsid w:val="00517C38"/>
    <w:rsid w:val="00520B4D"/>
    <w:rsid w:val="00525BB7"/>
    <w:rsid w:val="00525C50"/>
    <w:rsid w:val="00527A32"/>
    <w:rsid w:val="00530CD8"/>
    <w:rsid w:val="00531798"/>
    <w:rsid w:val="005327EE"/>
    <w:rsid w:val="00533EF4"/>
    <w:rsid w:val="00534197"/>
    <w:rsid w:val="00535081"/>
    <w:rsid w:val="005358BF"/>
    <w:rsid w:val="0054078D"/>
    <w:rsid w:val="00542083"/>
    <w:rsid w:val="005469B1"/>
    <w:rsid w:val="0054740A"/>
    <w:rsid w:val="0055154D"/>
    <w:rsid w:val="00553C0C"/>
    <w:rsid w:val="00556DCF"/>
    <w:rsid w:val="00560CCD"/>
    <w:rsid w:val="0056198C"/>
    <w:rsid w:val="00564778"/>
    <w:rsid w:val="00566D59"/>
    <w:rsid w:val="005672A9"/>
    <w:rsid w:val="00567459"/>
    <w:rsid w:val="00572289"/>
    <w:rsid w:val="005766C6"/>
    <w:rsid w:val="00576B47"/>
    <w:rsid w:val="005776D3"/>
    <w:rsid w:val="00583E05"/>
    <w:rsid w:val="005841EC"/>
    <w:rsid w:val="00585694"/>
    <w:rsid w:val="0058798A"/>
    <w:rsid w:val="00590B44"/>
    <w:rsid w:val="00592F77"/>
    <w:rsid w:val="005A002F"/>
    <w:rsid w:val="005A4BA2"/>
    <w:rsid w:val="005A744C"/>
    <w:rsid w:val="005B0835"/>
    <w:rsid w:val="005B0B7D"/>
    <w:rsid w:val="005B141D"/>
    <w:rsid w:val="005B1F5F"/>
    <w:rsid w:val="005B2BB3"/>
    <w:rsid w:val="005B38DB"/>
    <w:rsid w:val="005B68F7"/>
    <w:rsid w:val="005B78FE"/>
    <w:rsid w:val="005C0275"/>
    <w:rsid w:val="005C22F0"/>
    <w:rsid w:val="005C33C9"/>
    <w:rsid w:val="005C4105"/>
    <w:rsid w:val="005C48EB"/>
    <w:rsid w:val="005C4DCA"/>
    <w:rsid w:val="005C4F3A"/>
    <w:rsid w:val="005D1496"/>
    <w:rsid w:val="005D3A7C"/>
    <w:rsid w:val="005D51C4"/>
    <w:rsid w:val="005D5627"/>
    <w:rsid w:val="005E0A16"/>
    <w:rsid w:val="005E0C4E"/>
    <w:rsid w:val="005E0DCD"/>
    <w:rsid w:val="005E119B"/>
    <w:rsid w:val="005F0322"/>
    <w:rsid w:val="005F2D60"/>
    <w:rsid w:val="005F4668"/>
    <w:rsid w:val="005F4C6D"/>
    <w:rsid w:val="005F64F1"/>
    <w:rsid w:val="005F6B25"/>
    <w:rsid w:val="005F6D4E"/>
    <w:rsid w:val="005F7AE1"/>
    <w:rsid w:val="00604ABB"/>
    <w:rsid w:val="00604E5E"/>
    <w:rsid w:val="00612481"/>
    <w:rsid w:val="00612D3D"/>
    <w:rsid w:val="006151C1"/>
    <w:rsid w:val="006205D7"/>
    <w:rsid w:val="00621A00"/>
    <w:rsid w:val="00621E72"/>
    <w:rsid w:val="00624B5E"/>
    <w:rsid w:val="00630278"/>
    <w:rsid w:val="006306C1"/>
    <w:rsid w:val="00635D64"/>
    <w:rsid w:val="00636BC8"/>
    <w:rsid w:val="00642322"/>
    <w:rsid w:val="006430F6"/>
    <w:rsid w:val="006469D6"/>
    <w:rsid w:val="006472A6"/>
    <w:rsid w:val="00651A5B"/>
    <w:rsid w:val="006523F1"/>
    <w:rsid w:val="0066052D"/>
    <w:rsid w:val="00661913"/>
    <w:rsid w:val="00662518"/>
    <w:rsid w:val="00662F91"/>
    <w:rsid w:val="00664A80"/>
    <w:rsid w:val="00667D7A"/>
    <w:rsid w:val="0067064B"/>
    <w:rsid w:val="00670B0D"/>
    <w:rsid w:val="00670FA7"/>
    <w:rsid w:val="00672725"/>
    <w:rsid w:val="00673E98"/>
    <w:rsid w:val="00674299"/>
    <w:rsid w:val="00674AC5"/>
    <w:rsid w:val="00674E23"/>
    <w:rsid w:val="0067673C"/>
    <w:rsid w:val="0067730D"/>
    <w:rsid w:val="006822AF"/>
    <w:rsid w:val="00682BDF"/>
    <w:rsid w:val="00687F86"/>
    <w:rsid w:val="006906E0"/>
    <w:rsid w:val="00690A16"/>
    <w:rsid w:val="00693EF1"/>
    <w:rsid w:val="00694619"/>
    <w:rsid w:val="006946E5"/>
    <w:rsid w:val="0069600F"/>
    <w:rsid w:val="006A0719"/>
    <w:rsid w:val="006A2102"/>
    <w:rsid w:val="006A37D1"/>
    <w:rsid w:val="006A56CE"/>
    <w:rsid w:val="006A638B"/>
    <w:rsid w:val="006B360A"/>
    <w:rsid w:val="006B4881"/>
    <w:rsid w:val="006B51EA"/>
    <w:rsid w:val="006B652D"/>
    <w:rsid w:val="006C4771"/>
    <w:rsid w:val="006C48A1"/>
    <w:rsid w:val="006C52CE"/>
    <w:rsid w:val="006C5F1E"/>
    <w:rsid w:val="006C642B"/>
    <w:rsid w:val="006C6BE6"/>
    <w:rsid w:val="006C7FE5"/>
    <w:rsid w:val="006D09E5"/>
    <w:rsid w:val="006D2D80"/>
    <w:rsid w:val="006D4978"/>
    <w:rsid w:val="006D5214"/>
    <w:rsid w:val="006D618E"/>
    <w:rsid w:val="006D714B"/>
    <w:rsid w:val="006E153F"/>
    <w:rsid w:val="006E15B4"/>
    <w:rsid w:val="006E1715"/>
    <w:rsid w:val="006E258B"/>
    <w:rsid w:val="006E785E"/>
    <w:rsid w:val="006F17FB"/>
    <w:rsid w:val="006F26A2"/>
    <w:rsid w:val="006F2DFE"/>
    <w:rsid w:val="006F312F"/>
    <w:rsid w:val="006F3453"/>
    <w:rsid w:val="006F4F1F"/>
    <w:rsid w:val="006F6302"/>
    <w:rsid w:val="006F753B"/>
    <w:rsid w:val="00700F90"/>
    <w:rsid w:val="007019F7"/>
    <w:rsid w:val="00702102"/>
    <w:rsid w:val="00703AAD"/>
    <w:rsid w:val="0070695C"/>
    <w:rsid w:val="007104D4"/>
    <w:rsid w:val="00712806"/>
    <w:rsid w:val="00717E3E"/>
    <w:rsid w:val="00720E5C"/>
    <w:rsid w:val="0072510B"/>
    <w:rsid w:val="00725D31"/>
    <w:rsid w:val="00725E3E"/>
    <w:rsid w:val="00726C02"/>
    <w:rsid w:val="00727B94"/>
    <w:rsid w:val="00732FC5"/>
    <w:rsid w:val="00735CCF"/>
    <w:rsid w:val="00736F00"/>
    <w:rsid w:val="00737AEA"/>
    <w:rsid w:val="00740BCF"/>
    <w:rsid w:val="007425F1"/>
    <w:rsid w:val="00743EFE"/>
    <w:rsid w:val="0074524E"/>
    <w:rsid w:val="00747675"/>
    <w:rsid w:val="00752477"/>
    <w:rsid w:val="00754B01"/>
    <w:rsid w:val="0075569E"/>
    <w:rsid w:val="00757836"/>
    <w:rsid w:val="007579E0"/>
    <w:rsid w:val="00757D26"/>
    <w:rsid w:val="00761009"/>
    <w:rsid w:val="00764301"/>
    <w:rsid w:val="007658DC"/>
    <w:rsid w:val="00765E6E"/>
    <w:rsid w:val="007662EB"/>
    <w:rsid w:val="007667CD"/>
    <w:rsid w:val="007673B8"/>
    <w:rsid w:val="0076746D"/>
    <w:rsid w:val="00770810"/>
    <w:rsid w:val="0077085D"/>
    <w:rsid w:val="00772201"/>
    <w:rsid w:val="00773288"/>
    <w:rsid w:val="00773463"/>
    <w:rsid w:val="007742A1"/>
    <w:rsid w:val="00776FD9"/>
    <w:rsid w:val="0078174F"/>
    <w:rsid w:val="00781B1A"/>
    <w:rsid w:val="00781CAA"/>
    <w:rsid w:val="0078448B"/>
    <w:rsid w:val="00786535"/>
    <w:rsid w:val="00786B1C"/>
    <w:rsid w:val="007871E7"/>
    <w:rsid w:val="0079094F"/>
    <w:rsid w:val="00791094"/>
    <w:rsid w:val="007913D2"/>
    <w:rsid w:val="00793D4C"/>
    <w:rsid w:val="007A3C6F"/>
    <w:rsid w:val="007A481E"/>
    <w:rsid w:val="007A562D"/>
    <w:rsid w:val="007A739C"/>
    <w:rsid w:val="007B1518"/>
    <w:rsid w:val="007B2191"/>
    <w:rsid w:val="007B47BA"/>
    <w:rsid w:val="007B6359"/>
    <w:rsid w:val="007B77F4"/>
    <w:rsid w:val="007C4991"/>
    <w:rsid w:val="007C4AFC"/>
    <w:rsid w:val="007C67E8"/>
    <w:rsid w:val="007C6940"/>
    <w:rsid w:val="007C6EEB"/>
    <w:rsid w:val="007D2B34"/>
    <w:rsid w:val="007D2E2B"/>
    <w:rsid w:val="007D2F3E"/>
    <w:rsid w:val="007D324F"/>
    <w:rsid w:val="007D4792"/>
    <w:rsid w:val="007D78CC"/>
    <w:rsid w:val="007E036E"/>
    <w:rsid w:val="007E0D63"/>
    <w:rsid w:val="007E16D3"/>
    <w:rsid w:val="007E1778"/>
    <w:rsid w:val="007E2CB5"/>
    <w:rsid w:val="007E37B4"/>
    <w:rsid w:val="007E56CB"/>
    <w:rsid w:val="007E72CA"/>
    <w:rsid w:val="007E7551"/>
    <w:rsid w:val="007F086B"/>
    <w:rsid w:val="007F09ED"/>
    <w:rsid w:val="007F0E06"/>
    <w:rsid w:val="007F411F"/>
    <w:rsid w:val="007F41B3"/>
    <w:rsid w:val="007F462E"/>
    <w:rsid w:val="007F54D6"/>
    <w:rsid w:val="007F5FC6"/>
    <w:rsid w:val="00800690"/>
    <w:rsid w:val="00800866"/>
    <w:rsid w:val="008017A2"/>
    <w:rsid w:val="008019F6"/>
    <w:rsid w:val="00803CFF"/>
    <w:rsid w:val="00803E0B"/>
    <w:rsid w:val="00805169"/>
    <w:rsid w:val="00812083"/>
    <w:rsid w:val="0081265D"/>
    <w:rsid w:val="00812F55"/>
    <w:rsid w:val="00821FAE"/>
    <w:rsid w:val="0082684B"/>
    <w:rsid w:val="00827B9C"/>
    <w:rsid w:val="00830993"/>
    <w:rsid w:val="00830D1C"/>
    <w:rsid w:val="00831D4E"/>
    <w:rsid w:val="00832D8A"/>
    <w:rsid w:val="00833C1E"/>
    <w:rsid w:val="00833C3A"/>
    <w:rsid w:val="0083460B"/>
    <w:rsid w:val="00837337"/>
    <w:rsid w:val="00837746"/>
    <w:rsid w:val="00843C2A"/>
    <w:rsid w:val="0084473C"/>
    <w:rsid w:val="008463CB"/>
    <w:rsid w:val="00851072"/>
    <w:rsid w:val="0085173F"/>
    <w:rsid w:val="00851C6A"/>
    <w:rsid w:val="008521AC"/>
    <w:rsid w:val="0085258E"/>
    <w:rsid w:val="00852B5B"/>
    <w:rsid w:val="00853A70"/>
    <w:rsid w:val="00853B0C"/>
    <w:rsid w:val="00856797"/>
    <w:rsid w:val="00856B0F"/>
    <w:rsid w:val="0086023F"/>
    <w:rsid w:val="008609EC"/>
    <w:rsid w:val="00862B03"/>
    <w:rsid w:val="00865E67"/>
    <w:rsid w:val="00866A49"/>
    <w:rsid w:val="00867D52"/>
    <w:rsid w:val="008749A3"/>
    <w:rsid w:val="00874D25"/>
    <w:rsid w:val="00876078"/>
    <w:rsid w:val="00876B3B"/>
    <w:rsid w:val="008773A4"/>
    <w:rsid w:val="00877BE9"/>
    <w:rsid w:val="008816EA"/>
    <w:rsid w:val="00883061"/>
    <w:rsid w:val="0088481B"/>
    <w:rsid w:val="008854A1"/>
    <w:rsid w:val="00887931"/>
    <w:rsid w:val="00893227"/>
    <w:rsid w:val="008949D6"/>
    <w:rsid w:val="00895233"/>
    <w:rsid w:val="008A1E0E"/>
    <w:rsid w:val="008A249C"/>
    <w:rsid w:val="008A4917"/>
    <w:rsid w:val="008A5C3C"/>
    <w:rsid w:val="008A6640"/>
    <w:rsid w:val="008B0A29"/>
    <w:rsid w:val="008B37DD"/>
    <w:rsid w:val="008B4593"/>
    <w:rsid w:val="008B60FB"/>
    <w:rsid w:val="008B6610"/>
    <w:rsid w:val="008B7020"/>
    <w:rsid w:val="008B7064"/>
    <w:rsid w:val="008C1C4C"/>
    <w:rsid w:val="008C1F59"/>
    <w:rsid w:val="008C4D24"/>
    <w:rsid w:val="008D1A6F"/>
    <w:rsid w:val="008D4332"/>
    <w:rsid w:val="008D48BF"/>
    <w:rsid w:val="008D5CF4"/>
    <w:rsid w:val="008D642E"/>
    <w:rsid w:val="008D688E"/>
    <w:rsid w:val="008E0FA2"/>
    <w:rsid w:val="008E37D1"/>
    <w:rsid w:val="008E427B"/>
    <w:rsid w:val="008F0C8B"/>
    <w:rsid w:val="008F0DCC"/>
    <w:rsid w:val="008F1255"/>
    <w:rsid w:val="008F1BB8"/>
    <w:rsid w:val="008F3AAE"/>
    <w:rsid w:val="00900138"/>
    <w:rsid w:val="00900988"/>
    <w:rsid w:val="00905C1D"/>
    <w:rsid w:val="00911719"/>
    <w:rsid w:val="009125CD"/>
    <w:rsid w:val="00912B4B"/>
    <w:rsid w:val="009153C4"/>
    <w:rsid w:val="0091657A"/>
    <w:rsid w:val="0092109B"/>
    <w:rsid w:val="0092307D"/>
    <w:rsid w:val="009231E8"/>
    <w:rsid w:val="00926298"/>
    <w:rsid w:val="0092745D"/>
    <w:rsid w:val="0093190E"/>
    <w:rsid w:val="0093339C"/>
    <w:rsid w:val="00934FC9"/>
    <w:rsid w:val="00935A98"/>
    <w:rsid w:val="00936C52"/>
    <w:rsid w:val="009377E9"/>
    <w:rsid w:val="00941287"/>
    <w:rsid w:val="009455AB"/>
    <w:rsid w:val="0094580D"/>
    <w:rsid w:val="0094624E"/>
    <w:rsid w:val="00953497"/>
    <w:rsid w:val="0095381F"/>
    <w:rsid w:val="00954340"/>
    <w:rsid w:val="00954458"/>
    <w:rsid w:val="00956150"/>
    <w:rsid w:val="00957425"/>
    <w:rsid w:val="00960DFD"/>
    <w:rsid w:val="00960E4E"/>
    <w:rsid w:val="009610A0"/>
    <w:rsid w:val="00963BEB"/>
    <w:rsid w:val="00964FB1"/>
    <w:rsid w:val="00966F69"/>
    <w:rsid w:val="00967F4C"/>
    <w:rsid w:val="009708BF"/>
    <w:rsid w:val="00970A12"/>
    <w:rsid w:val="009742E3"/>
    <w:rsid w:val="009748D3"/>
    <w:rsid w:val="00975F04"/>
    <w:rsid w:val="00977FCC"/>
    <w:rsid w:val="00980A7E"/>
    <w:rsid w:val="00980CAB"/>
    <w:rsid w:val="00981BF2"/>
    <w:rsid w:val="00981C71"/>
    <w:rsid w:val="009833AD"/>
    <w:rsid w:val="00985A44"/>
    <w:rsid w:val="00986290"/>
    <w:rsid w:val="00986E09"/>
    <w:rsid w:val="0099168B"/>
    <w:rsid w:val="009944EB"/>
    <w:rsid w:val="00994672"/>
    <w:rsid w:val="009A36C3"/>
    <w:rsid w:val="009A55BF"/>
    <w:rsid w:val="009B15FB"/>
    <w:rsid w:val="009B1992"/>
    <w:rsid w:val="009B5B85"/>
    <w:rsid w:val="009B6386"/>
    <w:rsid w:val="009B6C6F"/>
    <w:rsid w:val="009B7E2C"/>
    <w:rsid w:val="009C042C"/>
    <w:rsid w:val="009C294E"/>
    <w:rsid w:val="009C6061"/>
    <w:rsid w:val="009C6170"/>
    <w:rsid w:val="009D0482"/>
    <w:rsid w:val="009D0580"/>
    <w:rsid w:val="009D1271"/>
    <w:rsid w:val="009D471A"/>
    <w:rsid w:val="009D588C"/>
    <w:rsid w:val="009E01C5"/>
    <w:rsid w:val="009E05A2"/>
    <w:rsid w:val="009E1BFD"/>
    <w:rsid w:val="009E1C64"/>
    <w:rsid w:val="009F484E"/>
    <w:rsid w:val="009F4C39"/>
    <w:rsid w:val="00A00393"/>
    <w:rsid w:val="00A011C5"/>
    <w:rsid w:val="00A05265"/>
    <w:rsid w:val="00A06A06"/>
    <w:rsid w:val="00A0789C"/>
    <w:rsid w:val="00A10A57"/>
    <w:rsid w:val="00A10BE2"/>
    <w:rsid w:val="00A1246E"/>
    <w:rsid w:val="00A139B3"/>
    <w:rsid w:val="00A22618"/>
    <w:rsid w:val="00A23295"/>
    <w:rsid w:val="00A2399E"/>
    <w:rsid w:val="00A23CEA"/>
    <w:rsid w:val="00A240C9"/>
    <w:rsid w:val="00A266EB"/>
    <w:rsid w:val="00A26B87"/>
    <w:rsid w:val="00A27429"/>
    <w:rsid w:val="00A30A9B"/>
    <w:rsid w:val="00A31E70"/>
    <w:rsid w:val="00A33973"/>
    <w:rsid w:val="00A339BD"/>
    <w:rsid w:val="00A34364"/>
    <w:rsid w:val="00A360CB"/>
    <w:rsid w:val="00A455C7"/>
    <w:rsid w:val="00A47E74"/>
    <w:rsid w:val="00A507BE"/>
    <w:rsid w:val="00A51CA7"/>
    <w:rsid w:val="00A6012F"/>
    <w:rsid w:val="00A651B7"/>
    <w:rsid w:val="00A819FC"/>
    <w:rsid w:val="00A82C9C"/>
    <w:rsid w:val="00A834F6"/>
    <w:rsid w:val="00A8425F"/>
    <w:rsid w:val="00A844C7"/>
    <w:rsid w:val="00A855B7"/>
    <w:rsid w:val="00A87D75"/>
    <w:rsid w:val="00A915B2"/>
    <w:rsid w:val="00A926E8"/>
    <w:rsid w:val="00A92A28"/>
    <w:rsid w:val="00A947D3"/>
    <w:rsid w:val="00A954EA"/>
    <w:rsid w:val="00A96AA7"/>
    <w:rsid w:val="00AA2241"/>
    <w:rsid w:val="00AA2E50"/>
    <w:rsid w:val="00AA3550"/>
    <w:rsid w:val="00AA669B"/>
    <w:rsid w:val="00AA7892"/>
    <w:rsid w:val="00AB1035"/>
    <w:rsid w:val="00AB2E31"/>
    <w:rsid w:val="00AB3996"/>
    <w:rsid w:val="00AB4742"/>
    <w:rsid w:val="00AB49AE"/>
    <w:rsid w:val="00AB5EE0"/>
    <w:rsid w:val="00AB75FE"/>
    <w:rsid w:val="00AC01FC"/>
    <w:rsid w:val="00AC0EC9"/>
    <w:rsid w:val="00AC1ACA"/>
    <w:rsid w:val="00AC2961"/>
    <w:rsid w:val="00AC3A1C"/>
    <w:rsid w:val="00AC3EDA"/>
    <w:rsid w:val="00AC5FC5"/>
    <w:rsid w:val="00AD06BF"/>
    <w:rsid w:val="00AD12B3"/>
    <w:rsid w:val="00AE06B5"/>
    <w:rsid w:val="00AE1DDC"/>
    <w:rsid w:val="00AE75E6"/>
    <w:rsid w:val="00AE7963"/>
    <w:rsid w:val="00AF0D6E"/>
    <w:rsid w:val="00AF7537"/>
    <w:rsid w:val="00AF7BDE"/>
    <w:rsid w:val="00AF7E54"/>
    <w:rsid w:val="00B0317E"/>
    <w:rsid w:val="00B03271"/>
    <w:rsid w:val="00B0610D"/>
    <w:rsid w:val="00B136E4"/>
    <w:rsid w:val="00B15577"/>
    <w:rsid w:val="00B15D87"/>
    <w:rsid w:val="00B2054F"/>
    <w:rsid w:val="00B208B7"/>
    <w:rsid w:val="00B20F83"/>
    <w:rsid w:val="00B21A19"/>
    <w:rsid w:val="00B21CE0"/>
    <w:rsid w:val="00B248CA"/>
    <w:rsid w:val="00B2595B"/>
    <w:rsid w:val="00B30D7D"/>
    <w:rsid w:val="00B31E9F"/>
    <w:rsid w:val="00B343F8"/>
    <w:rsid w:val="00B350B5"/>
    <w:rsid w:val="00B411C5"/>
    <w:rsid w:val="00B415B4"/>
    <w:rsid w:val="00B425F8"/>
    <w:rsid w:val="00B42BA0"/>
    <w:rsid w:val="00B44556"/>
    <w:rsid w:val="00B4486A"/>
    <w:rsid w:val="00B4496E"/>
    <w:rsid w:val="00B4611E"/>
    <w:rsid w:val="00B46B76"/>
    <w:rsid w:val="00B5354B"/>
    <w:rsid w:val="00B54619"/>
    <w:rsid w:val="00B5464A"/>
    <w:rsid w:val="00B56572"/>
    <w:rsid w:val="00B6183E"/>
    <w:rsid w:val="00B62FC2"/>
    <w:rsid w:val="00B639E7"/>
    <w:rsid w:val="00B64B63"/>
    <w:rsid w:val="00B65DE5"/>
    <w:rsid w:val="00B717F9"/>
    <w:rsid w:val="00B75BD6"/>
    <w:rsid w:val="00B7794A"/>
    <w:rsid w:val="00B77B14"/>
    <w:rsid w:val="00B8209D"/>
    <w:rsid w:val="00B82538"/>
    <w:rsid w:val="00B83EBB"/>
    <w:rsid w:val="00B90D7C"/>
    <w:rsid w:val="00B9166D"/>
    <w:rsid w:val="00B916A4"/>
    <w:rsid w:val="00B91FA4"/>
    <w:rsid w:val="00B9220A"/>
    <w:rsid w:val="00B92DCB"/>
    <w:rsid w:val="00B938F2"/>
    <w:rsid w:val="00B939AF"/>
    <w:rsid w:val="00BA0648"/>
    <w:rsid w:val="00BA1741"/>
    <w:rsid w:val="00BA336A"/>
    <w:rsid w:val="00BA5E5C"/>
    <w:rsid w:val="00BA71E2"/>
    <w:rsid w:val="00BB22BF"/>
    <w:rsid w:val="00BB2F6C"/>
    <w:rsid w:val="00BB38CD"/>
    <w:rsid w:val="00BB3FAA"/>
    <w:rsid w:val="00BB4CD5"/>
    <w:rsid w:val="00BB53A1"/>
    <w:rsid w:val="00BB613C"/>
    <w:rsid w:val="00BB6765"/>
    <w:rsid w:val="00BB71E8"/>
    <w:rsid w:val="00BC046B"/>
    <w:rsid w:val="00BC0530"/>
    <w:rsid w:val="00BC0641"/>
    <w:rsid w:val="00BC1DC0"/>
    <w:rsid w:val="00BC53FA"/>
    <w:rsid w:val="00BC6DAE"/>
    <w:rsid w:val="00BD11EE"/>
    <w:rsid w:val="00BD2F80"/>
    <w:rsid w:val="00BD3E07"/>
    <w:rsid w:val="00BD43B4"/>
    <w:rsid w:val="00BD545E"/>
    <w:rsid w:val="00BD5D09"/>
    <w:rsid w:val="00BD6087"/>
    <w:rsid w:val="00BD631A"/>
    <w:rsid w:val="00BD64B5"/>
    <w:rsid w:val="00BD7E03"/>
    <w:rsid w:val="00BF11AD"/>
    <w:rsid w:val="00BF2E6F"/>
    <w:rsid w:val="00BF35E7"/>
    <w:rsid w:val="00BF3D5D"/>
    <w:rsid w:val="00BF520B"/>
    <w:rsid w:val="00BF5FC6"/>
    <w:rsid w:val="00C01E61"/>
    <w:rsid w:val="00C02814"/>
    <w:rsid w:val="00C03459"/>
    <w:rsid w:val="00C047B2"/>
    <w:rsid w:val="00C04D56"/>
    <w:rsid w:val="00C0569E"/>
    <w:rsid w:val="00C05DAA"/>
    <w:rsid w:val="00C063C2"/>
    <w:rsid w:val="00C07A0C"/>
    <w:rsid w:val="00C13072"/>
    <w:rsid w:val="00C147E8"/>
    <w:rsid w:val="00C153BB"/>
    <w:rsid w:val="00C16F54"/>
    <w:rsid w:val="00C16FA2"/>
    <w:rsid w:val="00C21AE1"/>
    <w:rsid w:val="00C234B4"/>
    <w:rsid w:val="00C23BB4"/>
    <w:rsid w:val="00C24524"/>
    <w:rsid w:val="00C246EB"/>
    <w:rsid w:val="00C25A40"/>
    <w:rsid w:val="00C31BF2"/>
    <w:rsid w:val="00C31EBB"/>
    <w:rsid w:val="00C332A2"/>
    <w:rsid w:val="00C37575"/>
    <w:rsid w:val="00C440DA"/>
    <w:rsid w:val="00C462B7"/>
    <w:rsid w:val="00C52672"/>
    <w:rsid w:val="00C5270A"/>
    <w:rsid w:val="00C5321E"/>
    <w:rsid w:val="00C549B5"/>
    <w:rsid w:val="00C604D2"/>
    <w:rsid w:val="00C60F5F"/>
    <w:rsid w:val="00C61387"/>
    <w:rsid w:val="00C63FB6"/>
    <w:rsid w:val="00C656EF"/>
    <w:rsid w:val="00C6618A"/>
    <w:rsid w:val="00C7025C"/>
    <w:rsid w:val="00C74B8F"/>
    <w:rsid w:val="00C76382"/>
    <w:rsid w:val="00C805F2"/>
    <w:rsid w:val="00C8073A"/>
    <w:rsid w:val="00C81103"/>
    <w:rsid w:val="00C81BC9"/>
    <w:rsid w:val="00C82395"/>
    <w:rsid w:val="00C85149"/>
    <w:rsid w:val="00C91829"/>
    <w:rsid w:val="00C92DE9"/>
    <w:rsid w:val="00C96808"/>
    <w:rsid w:val="00CA001A"/>
    <w:rsid w:val="00CA13E7"/>
    <w:rsid w:val="00CA1F0D"/>
    <w:rsid w:val="00CA2DDD"/>
    <w:rsid w:val="00CA302E"/>
    <w:rsid w:val="00CA4456"/>
    <w:rsid w:val="00CA649E"/>
    <w:rsid w:val="00CA6CA0"/>
    <w:rsid w:val="00CB01DD"/>
    <w:rsid w:val="00CB041C"/>
    <w:rsid w:val="00CB29D8"/>
    <w:rsid w:val="00CB6A21"/>
    <w:rsid w:val="00CC0014"/>
    <w:rsid w:val="00CC1A05"/>
    <w:rsid w:val="00CC3476"/>
    <w:rsid w:val="00CC4113"/>
    <w:rsid w:val="00CD0AD3"/>
    <w:rsid w:val="00CD112F"/>
    <w:rsid w:val="00CD2A65"/>
    <w:rsid w:val="00CD3303"/>
    <w:rsid w:val="00CD3D1E"/>
    <w:rsid w:val="00CD3F99"/>
    <w:rsid w:val="00CE13DD"/>
    <w:rsid w:val="00CE43A2"/>
    <w:rsid w:val="00CE461D"/>
    <w:rsid w:val="00CE4EE4"/>
    <w:rsid w:val="00CE74A6"/>
    <w:rsid w:val="00CF1E78"/>
    <w:rsid w:val="00CF52E9"/>
    <w:rsid w:val="00CF72E8"/>
    <w:rsid w:val="00CF750A"/>
    <w:rsid w:val="00D03964"/>
    <w:rsid w:val="00D0488C"/>
    <w:rsid w:val="00D05180"/>
    <w:rsid w:val="00D062B0"/>
    <w:rsid w:val="00D10390"/>
    <w:rsid w:val="00D11064"/>
    <w:rsid w:val="00D14486"/>
    <w:rsid w:val="00D17247"/>
    <w:rsid w:val="00D20264"/>
    <w:rsid w:val="00D2031B"/>
    <w:rsid w:val="00D2453F"/>
    <w:rsid w:val="00D24D5F"/>
    <w:rsid w:val="00D25D2F"/>
    <w:rsid w:val="00D26338"/>
    <w:rsid w:val="00D2720D"/>
    <w:rsid w:val="00D276CB"/>
    <w:rsid w:val="00D329DB"/>
    <w:rsid w:val="00D3332E"/>
    <w:rsid w:val="00D33662"/>
    <w:rsid w:val="00D34BB0"/>
    <w:rsid w:val="00D37101"/>
    <w:rsid w:val="00D37B0C"/>
    <w:rsid w:val="00D37BCC"/>
    <w:rsid w:val="00D41B3B"/>
    <w:rsid w:val="00D44235"/>
    <w:rsid w:val="00D50C5D"/>
    <w:rsid w:val="00D51031"/>
    <w:rsid w:val="00D515CA"/>
    <w:rsid w:val="00D535C2"/>
    <w:rsid w:val="00D537AB"/>
    <w:rsid w:val="00D53B8C"/>
    <w:rsid w:val="00D5441E"/>
    <w:rsid w:val="00D547F2"/>
    <w:rsid w:val="00D57D5D"/>
    <w:rsid w:val="00D62C93"/>
    <w:rsid w:val="00D65F2E"/>
    <w:rsid w:val="00D7039F"/>
    <w:rsid w:val="00D70FE5"/>
    <w:rsid w:val="00D74171"/>
    <w:rsid w:val="00D746FB"/>
    <w:rsid w:val="00D74D71"/>
    <w:rsid w:val="00D76A38"/>
    <w:rsid w:val="00D80070"/>
    <w:rsid w:val="00D810E4"/>
    <w:rsid w:val="00D83902"/>
    <w:rsid w:val="00D857BD"/>
    <w:rsid w:val="00D9167F"/>
    <w:rsid w:val="00D92E1C"/>
    <w:rsid w:val="00D948FA"/>
    <w:rsid w:val="00DA01EC"/>
    <w:rsid w:val="00DA0E95"/>
    <w:rsid w:val="00DA2323"/>
    <w:rsid w:val="00DA2A4B"/>
    <w:rsid w:val="00DA3B40"/>
    <w:rsid w:val="00DA5722"/>
    <w:rsid w:val="00DA6B6A"/>
    <w:rsid w:val="00DB0149"/>
    <w:rsid w:val="00DB0A7A"/>
    <w:rsid w:val="00DB0F2D"/>
    <w:rsid w:val="00DB2FCD"/>
    <w:rsid w:val="00DB3EA6"/>
    <w:rsid w:val="00DB70EE"/>
    <w:rsid w:val="00DB7269"/>
    <w:rsid w:val="00DC1AAC"/>
    <w:rsid w:val="00DC2E00"/>
    <w:rsid w:val="00DC366D"/>
    <w:rsid w:val="00DC3CF5"/>
    <w:rsid w:val="00DC505E"/>
    <w:rsid w:val="00DC53B5"/>
    <w:rsid w:val="00DD1113"/>
    <w:rsid w:val="00DD19AC"/>
    <w:rsid w:val="00DD2E93"/>
    <w:rsid w:val="00DD308F"/>
    <w:rsid w:val="00DD3B0E"/>
    <w:rsid w:val="00DD5086"/>
    <w:rsid w:val="00DD7431"/>
    <w:rsid w:val="00DD7540"/>
    <w:rsid w:val="00DE07C3"/>
    <w:rsid w:val="00DE69A0"/>
    <w:rsid w:val="00DE6EEB"/>
    <w:rsid w:val="00DF076E"/>
    <w:rsid w:val="00DF4823"/>
    <w:rsid w:val="00DF5B03"/>
    <w:rsid w:val="00DF6971"/>
    <w:rsid w:val="00DF6D8B"/>
    <w:rsid w:val="00E0156A"/>
    <w:rsid w:val="00E022BA"/>
    <w:rsid w:val="00E03194"/>
    <w:rsid w:val="00E0687D"/>
    <w:rsid w:val="00E06F8B"/>
    <w:rsid w:val="00E07201"/>
    <w:rsid w:val="00E10FBB"/>
    <w:rsid w:val="00E1336E"/>
    <w:rsid w:val="00E14EF0"/>
    <w:rsid w:val="00E16651"/>
    <w:rsid w:val="00E179F5"/>
    <w:rsid w:val="00E17A8A"/>
    <w:rsid w:val="00E23581"/>
    <w:rsid w:val="00E23731"/>
    <w:rsid w:val="00E26E2C"/>
    <w:rsid w:val="00E27DAE"/>
    <w:rsid w:val="00E31685"/>
    <w:rsid w:val="00E322F0"/>
    <w:rsid w:val="00E348E1"/>
    <w:rsid w:val="00E3599A"/>
    <w:rsid w:val="00E37071"/>
    <w:rsid w:val="00E37301"/>
    <w:rsid w:val="00E3795B"/>
    <w:rsid w:val="00E37971"/>
    <w:rsid w:val="00E4066B"/>
    <w:rsid w:val="00E4082E"/>
    <w:rsid w:val="00E408F8"/>
    <w:rsid w:val="00E427E2"/>
    <w:rsid w:val="00E451A8"/>
    <w:rsid w:val="00E51289"/>
    <w:rsid w:val="00E51715"/>
    <w:rsid w:val="00E5529D"/>
    <w:rsid w:val="00E564CE"/>
    <w:rsid w:val="00E569C7"/>
    <w:rsid w:val="00E6250C"/>
    <w:rsid w:val="00E6395F"/>
    <w:rsid w:val="00E64348"/>
    <w:rsid w:val="00E64964"/>
    <w:rsid w:val="00E67203"/>
    <w:rsid w:val="00E73410"/>
    <w:rsid w:val="00E759A0"/>
    <w:rsid w:val="00E76678"/>
    <w:rsid w:val="00E81D36"/>
    <w:rsid w:val="00E83D7E"/>
    <w:rsid w:val="00E85682"/>
    <w:rsid w:val="00E85AA5"/>
    <w:rsid w:val="00E867FC"/>
    <w:rsid w:val="00E86EDA"/>
    <w:rsid w:val="00E90181"/>
    <w:rsid w:val="00E918AD"/>
    <w:rsid w:val="00E92AE9"/>
    <w:rsid w:val="00E9317F"/>
    <w:rsid w:val="00E96807"/>
    <w:rsid w:val="00EA110B"/>
    <w:rsid w:val="00EA1443"/>
    <w:rsid w:val="00EA221D"/>
    <w:rsid w:val="00EA365B"/>
    <w:rsid w:val="00EA5919"/>
    <w:rsid w:val="00EA7053"/>
    <w:rsid w:val="00EA72BD"/>
    <w:rsid w:val="00EB019E"/>
    <w:rsid w:val="00EB41D0"/>
    <w:rsid w:val="00EB5A72"/>
    <w:rsid w:val="00EB5C7D"/>
    <w:rsid w:val="00EC045D"/>
    <w:rsid w:val="00EC0EE3"/>
    <w:rsid w:val="00EC23FC"/>
    <w:rsid w:val="00EC243D"/>
    <w:rsid w:val="00EC378B"/>
    <w:rsid w:val="00EC6FA4"/>
    <w:rsid w:val="00EC7BB2"/>
    <w:rsid w:val="00ED2B71"/>
    <w:rsid w:val="00EE013E"/>
    <w:rsid w:val="00EE04D0"/>
    <w:rsid w:val="00EE0993"/>
    <w:rsid w:val="00EE0CDE"/>
    <w:rsid w:val="00EE0DD6"/>
    <w:rsid w:val="00EE5FDB"/>
    <w:rsid w:val="00EF19C2"/>
    <w:rsid w:val="00EF2023"/>
    <w:rsid w:val="00EF45CB"/>
    <w:rsid w:val="00EF58A5"/>
    <w:rsid w:val="00EF5940"/>
    <w:rsid w:val="00EF67D1"/>
    <w:rsid w:val="00EF6C1D"/>
    <w:rsid w:val="00EF6F47"/>
    <w:rsid w:val="00F00A72"/>
    <w:rsid w:val="00F00B6E"/>
    <w:rsid w:val="00F0422B"/>
    <w:rsid w:val="00F05312"/>
    <w:rsid w:val="00F12A32"/>
    <w:rsid w:val="00F24684"/>
    <w:rsid w:val="00F267C4"/>
    <w:rsid w:val="00F278F2"/>
    <w:rsid w:val="00F33653"/>
    <w:rsid w:val="00F33DF6"/>
    <w:rsid w:val="00F34B2D"/>
    <w:rsid w:val="00F36C17"/>
    <w:rsid w:val="00F40AAC"/>
    <w:rsid w:val="00F41177"/>
    <w:rsid w:val="00F43683"/>
    <w:rsid w:val="00F43C81"/>
    <w:rsid w:val="00F510AF"/>
    <w:rsid w:val="00F5175C"/>
    <w:rsid w:val="00F51834"/>
    <w:rsid w:val="00F54A32"/>
    <w:rsid w:val="00F62757"/>
    <w:rsid w:val="00F628F6"/>
    <w:rsid w:val="00F63633"/>
    <w:rsid w:val="00F670D4"/>
    <w:rsid w:val="00F71207"/>
    <w:rsid w:val="00F718B6"/>
    <w:rsid w:val="00F72088"/>
    <w:rsid w:val="00F7331E"/>
    <w:rsid w:val="00F73AE7"/>
    <w:rsid w:val="00F76029"/>
    <w:rsid w:val="00F76667"/>
    <w:rsid w:val="00F76845"/>
    <w:rsid w:val="00F820C9"/>
    <w:rsid w:val="00F8381A"/>
    <w:rsid w:val="00F913A2"/>
    <w:rsid w:val="00F92AD6"/>
    <w:rsid w:val="00F939AA"/>
    <w:rsid w:val="00F95241"/>
    <w:rsid w:val="00F95E65"/>
    <w:rsid w:val="00F97EAF"/>
    <w:rsid w:val="00FA44DA"/>
    <w:rsid w:val="00FA4B94"/>
    <w:rsid w:val="00FA6437"/>
    <w:rsid w:val="00FB383D"/>
    <w:rsid w:val="00FB5115"/>
    <w:rsid w:val="00FB761F"/>
    <w:rsid w:val="00FC0B57"/>
    <w:rsid w:val="00FC4FC6"/>
    <w:rsid w:val="00FC6846"/>
    <w:rsid w:val="00FD2D2A"/>
    <w:rsid w:val="00FD3523"/>
    <w:rsid w:val="00FD3A28"/>
    <w:rsid w:val="00FD6B68"/>
    <w:rsid w:val="00FD6FF3"/>
    <w:rsid w:val="00FE2A59"/>
    <w:rsid w:val="00FE4453"/>
    <w:rsid w:val="00FE64A2"/>
    <w:rsid w:val="00FE7255"/>
    <w:rsid w:val="00FF04ED"/>
    <w:rsid w:val="00FF598F"/>
    <w:rsid w:val="00FF6A4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3B8C"/>
    <w:pPr>
      <w:overflowPunct w:val="0"/>
      <w:autoSpaceDE w:val="0"/>
      <w:autoSpaceDN w:val="0"/>
      <w:adjustRightInd w:val="0"/>
      <w:spacing w:after="120"/>
      <w:textAlignment w:val="baseline"/>
    </w:pPr>
    <w:rPr>
      <w:rFonts w:ascii="Arial" w:eastAsia="黑体" w:hAnsi="Arial"/>
      <w:lang w:eastAsia="en-US"/>
    </w:rPr>
  </w:style>
  <w:style w:type="paragraph" w:styleId="1">
    <w:name w:val="heading 1"/>
    <w:basedOn w:val="a"/>
    <w:next w:val="a"/>
    <w:link w:val="1Char"/>
    <w:qFormat/>
    <w:rsid w:val="00E022BA"/>
    <w:pPr>
      <w:keepNext/>
      <w:keepLines/>
      <w:pageBreakBefore/>
      <w:numPr>
        <w:numId w:val="36"/>
      </w:numPr>
      <w:pBdr>
        <w:top w:val="single" w:sz="18" w:space="1" w:color="auto"/>
      </w:pBdr>
      <w:spacing w:before="142" w:after="113"/>
      <w:outlineLvl w:val="0"/>
    </w:pPr>
    <w:rPr>
      <w:b/>
      <w:color w:val="808080"/>
      <w:kern w:val="28"/>
      <w:sz w:val="44"/>
    </w:rPr>
  </w:style>
  <w:style w:type="paragraph" w:styleId="2">
    <w:name w:val="heading 2"/>
    <w:aliases w:val="Char"/>
    <w:basedOn w:val="a"/>
    <w:next w:val="a"/>
    <w:link w:val="2Char"/>
    <w:qFormat/>
    <w:rsid w:val="00E022BA"/>
    <w:pPr>
      <w:keepNext/>
      <w:numPr>
        <w:ilvl w:val="1"/>
        <w:numId w:val="36"/>
      </w:numPr>
      <w:pBdr>
        <w:top w:val="single" w:sz="6" w:space="1" w:color="auto"/>
      </w:pBdr>
      <w:spacing w:before="425" w:after="113"/>
      <w:outlineLvl w:val="1"/>
    </w:pPr>
    <w:rPr>
      <w:b/>
      <w:color w:val="000080"/>
      <w:sz w:val="32"/>
    </w:rPr>
  </w:style>
  <w:style w:type="paragraph" w:styleId="3">
    <w:name w:val="heading 3"/>
    <w:aliases w:val=" Char"/>
    <w:basedOn w:val="a"/>
    <w:next w:val="a"/>
    <w:link w:val="3Char"/>
    <w:qFormat/>
    <w:rsid w:val="00263EE2"/>
    <w:pPr>
      <w:keepNext/>
      <w:spacing w:before="425" w:after="113"/>
      <w:outlineLvl w:val="2"/>
    </w:pPr>
    <w:rPr>
      <w:b/>
      <w:i/>
      <w:sz w:val="28"/>
    </w:rPr>
  </w:style>
  <w:style w:type="paragraph" w:styleId="4">
    <w:name w:val="heading 4"/>
    <w:basedOn w:val="a"/>
    <w:next w:val="a"/>
    <w:qFormat/>
    <w:rsid w:val="00C82395"/>
    <w:pPr>
      <w:keepNext/>
      <w:framePr w:w="2160" w:h="144" w:vSpace="274" w:wrap="around" w:vAnchor="text" w:hAnchor="text" w:y="1"/>
      <w:spacing w:before="240" w:after="60"/>
      <w:outlineLvl w:val="3"/>
    </w:pPr>
    <w:rPr>
      <w:b/>
      <w:iCs/>
      <w:sz w:val="24"/>
    </w:rPr>
  </w:style>
  <w:style w:type="paragraph" w:styleId="5">
    <w:name w:val="heading 5"/>
    <w:basedOn w:val="a"/>
    <w:next w:val="a"/>
    <w:qFormat/>
    <w:rsid w:val="00263EE2"/>
    <w:pPr>
      <w:spacing w:before="240" w:after="60"/>
      <w:outlineLvl w:val="4"/>
    </w:pPr>
    <w:rPr>
      <w:sz w:val="22"/>
      <w:lang w:val="da-DK"/>
    </w:rPr>
  </w:style>
  <w:style w:type="paragraph" w:styleId="6">
    <w:name w:val="heading 6"/>
    <w:basedOn w:val="a"/>
    <w:next w:val="a"/>
    <w:qFormat/>
    <w:rsid w:val="00263EE2"/>
    <w:pPr>
      <w:spacing w:before="240" w:after="60"/>
      <w:outlineLvl w:val="5"/>
    </w:pPr>
    <w:rPr>
      <w:i/>
      <w:sz w:val="22"/>
      <w:lang w:val="da-DK"/>
    </w:rPr>
  </w:style>
  <w:style w:type="paragraph" w:styleId="7">
    <w:name w:val="heading 7"/>
    <w:basedOn w:val="a"/>
    <w:next w:val="a"/>
    <w:qFormat/>
    <w:rsid w:val="00263EE2"/>
    <w:pPr>
      <w:spacing w:before="240" w:after="60"/>
      <w:outlineLvl w:val="6"/>
    </w:pPr>
  </w:style>
  <w:style w:type="paragraph" w:styleId="8">
    <w:name w:val="heading 8"/>
    <w:basedOn w:val="a"/>
    <w:next w:val="a"/>
    <w:qFormat/>
    <w:rsid w:val="00263EE2"/>
    <w:pPr>
      <w:spacing w:before="240" w:after="60"/>
      <w:outlineLvl w:val="7"/>
    </w:pPr>
    <w:rPr>
      <w:i/>
    </w:rPr>
  </w:style>
  <w:style w:type="paragraph" w:styleId="9">
    <w:name w:val="heading 9"/>
    <w:basedOn w:val="a"/>
    <w:next w:val="a"/>
    <w:qFormat/>
    <w:rsid w:val="00263EE2"/>
    <w:pPr>
      <w:spacing w:before="240" w:after="60"/>
      <w:outlineLvl w:val="8"/>
    </w:pPr>
    <w:rPr>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263EE2"/>
    <w:pPr>
      <w:pBdr>
        <w:bottom w:val="single" w:sz="6" w:space="3" w:color="auto"/>
      </w:pBdr>
      <w:tabs>
        <w:tab w:val="center" w:pos="4678"/>
      </w:tabs>
    </w:pPr>
  </w:style>
  <w:style w:type="paragraph" w:styleId="a4">
    <w:name w:val="footer"/>
    <w:basedOn w:val="a"/>
    <w:rsid w:val="00263EE2"/>
    <w:pPr>
      <w:pBdr>
        <w:top w:val="single" w:sz="6" w:space="1" w:color="auto"/>
      </w:pBdr>
      <w:tabs>
        <w:tab w:val="left" w:pos="1276"/>
        <w:tab w:val="right" w:pos="9356"/>
      </w:tabs>
      <w:spacing w:after="0"/>
    </w:pPr>
    <w:rPr>
      <w:sz w:val="16"/>
    </w:rPr>
  </w:style>
  <w:style w:type="character" w:styleId="a5">
    <w:name w:val="page number"/>
    <w:basedOn w:val="a0"/>
    <w:rsid w:val="00263EE2"/>
  </w:style>
  <w:style w:type="paragraph" w:styleId="10">
    <w:name w:val="toc 1"/>
    <w:basedOn w:val="a"/>
    <w:next w:val="a"/>
    <w:uiPriority w:val="39"/>
    <w:rsid w:val="00E022BA"/>
    <w:pPr>
      <w:tabs>
        <w:tab w:val="right" w:leader="dot" w:pos="9355"/>
      </w:tabs>
    </w:pPr>
    <w:rPr>
      <w:sz w:val="24"/>
    </w:rPr>
  </w:style>
  <w:style w:type="paragraph" w:styleId="a6">
    <w:name w:val="Body Text"/>
    <w:basedOn w:val="a"/>
    <w:rsid w:val="00C13072"/>
    <w:pPr>
      <w:spacing w:before="120"/>
    </w:pPr>
    <w:rPr>
      <w:sz w:val="22"/>
      <w:szCs w:val="22"/>
    </w:rPr>
  </w:style>
  <w:style w:type="paragraph" w:styleId="a7">
    <w:name w:val="Body Text Indent"/>
    <w:basedOn w:val="a"/>
    <w:next w:val="a6"/>
    <w:rsid w:val="00A139B3"/>
    <w:pPr>
      <w:ind w:left="283"/>
    </w:pPr>
    <w:rPr>
      <w:i/>
      <w:color w:val="0000FF"/>
      <w:sz w:val="22"/>
    </w:rPr>
  </w:style>
  <w:style w:type="paragraph" w:customStyle="1" w:styleId="TableText">
    <w:name w:val="Table Text"/>
    <w:basedOn w:val="a6"/>
    <w:rsid w:val="00263EE2"/>
    <w:pPr>
      <w:spacing w:after="0"/>
      <w:ind w:left="28" w:right="28"/>
    </w:pPr>
  </w:style>
  <w:style w:type="paragraph" w:styleId="a8">
    <w:name w:val="Title"/>
    <w:basedOn w:val="a"/>
    <w:qFormat/>
    <w:rsid w:val="00263EE2"/>
    <w:pPr>
      <w:spacing w:before="240" w:after="60"/>
      <w:jc w:val="right"/>
    </w:pPr>
    <w:rPr>
      <w:b/>
      <w:kern w:val="28"/>
      <w:sz w:val="28"/>
    </w:rPr>
  </w:style>
  <w:style w:type="paragraph" w:styleId="a9">
    <w:name w:val="Subtitle"/>
    <w:basedOn w:val="a"/>
    <w:qFormat/>
    <w:rsid w:val="00263EE2"/>
    <w:pPr>
      <w:spacing w:after="60"/>
      <w:jc w:val="right"/>
    </w:pPr>
    <w:rPr>
      <w:i/>
      <w:sz w:val="24"/>
    </w:rPr>
  </w:style>
  <w:style w:type="paragraph" w:styleId="20">
    <w:name w:val="toc 2"/>
    <w:basedOn w:val="a"/>
    <w:next w:val="a"/>
    <w:uiPriority w:val="39"/>
    <w:rsid w:val="00E022BA"/>
    <w:pPr>
      <w:tabs>
        <w:tab w:val="right" w:leader="dot" w:pos="9355"/>
      </w:tabs>
      <w:ind w:left="200"/>
    </w:pPr>
  </w:style>
  <w:style w:type="paragraph" w:styleId="30">
    <w:name w:val="toc 3"/>
    <w:basedOn w:val="a"/>
    <w:next w:val="a"/>
    <w:semiHidden/>
    <w:rsid w:val="00263EE2"/>
    <w:pPr>
      <w:tabs>
        <w:tab w:val="right" w:leader="dot" w:pos="9355"/>
      </w:tabs>
      <w:ind w:left="400"/>
    </w:pPr>
  </w:style>
  <w:style w:type="paragraph" w:styleId="40">
    <w:name w:val="toc 4"/>
    <w:basedOn w:val="a"/>
    <w:next w:val="a"/>
    <w:semiHidden/>
    <w:rsid w:val="00263EE2"/>
    <w:pPr>
      <w:tabs>
        <w:tab w:val="right" w:leader="dot" w:pos="9355"/>
      </w:tabs>
      <w:ind w:left="600"/>
    </w:pPr>
  </w:style>
  <w:style w:type="paragraph" w:styleId="50">
    <w:name w:val="toc 5"/>
    <w:basedOn w:val="a"/>
    <w:next w:val="a"/>
    <w:semiHidden/>
    <w:rsid w:val="00263EE2"/>
    <w:pPr>
      <w:tabs>
        <w:tab w:val="right" w:leader="dot" w:pos="9355"/>
      </w:tabs>
      <w:ind w:left="800"/>
    </w:pPr>
  </w:style>
  <w:style w:type="paragraph" w:styleId="60">
    <w:name w:val="toc 6"/>
    <w:basedOn w:val="a"/>
    <w:next w:val="a"/>
    <w:semiHidden/>
    <w:rsid w:val="00263EE2"/>
    <w:pPr>
      <w:tabs>
        <w:tab w:val="right" w:leader="dot" w:pos="9355"/>
      </w:tabs>
      <w:ind w:left="1000"/>
    </w:pPr>
  </w:style>
  <w:style w:type="paragraph" w:styleId="70">
    <w:name w:val="toc 7"/>
    <w:basedOn w:val="a"/>
    <w:next w:val="a"/>
    <w:semiHidden/>
    <w:rsid w:val="00263EE2"/>
    <w:pPr>
      <w:tabs>
        <w:tab w:val="right" w:leader="dot" w:pos="9355"/>
      </w:tabs>
      <w:ind w:left="1200"/>
    </w:pPr>
  </w:style>
  <w:style w:type="paragraph" w:styleId="80">
    <w:name w:val="toc 8"/>
    <w:basedOn w:val="a"/>
    <w:next w:val="a"/>
    <w:semiHidden/>
    <w:rsid w:val="00263EE2"/>
    <w:pPr>
      <w:tabs>
        <w:tab w:val="right" w:leader="dot" w:pos="9355"/>
      </w:tabs>
      <w:ind w:left="1400"/>
    </w:pPr>
  </w:style>
  <w:style w:type="paragraph" w:styleId="90">
    <w:name w:val="toc 9"/>
    <w:basedOn w:val="a"/>
    <w:next w:val="a"/>
    <w:semiHidden/>
    <w:rsid w:val="00263EE2"/>
    <w:pPr>
      <w:tabs>
        <w:tab w:val="right" w:leader="dot" w:pos="9355"/>
      </w:tabs>
      <w:ind w:left="1600"/>
    </w:pPr>
  </w:style>
  <w:style w:type="paragraph" w:customStyle="1" w:styleId="NumberedList">
    <w:name w:val="Numbered List"/>
    <w:basedOn w:val="a"/>
    <w:rsid w:val="00505860"/>
    <w:pPr>
      <w:numPr>
        <w:numId w:val="1"/>
      </w:numPr>
    </w:pPr>
    <w:rPr>
      <w:sz w:val="22"/>
    </w:rPr>
  </w:style>
  <w:style w:type="paragraph" w:customStyle="1" w:styleId="SubFooter">
    <w:name w:val="SubFooter"/>
    <w:basedOn w:val="a4"/>
    <w:rsid w:val="00263EE2"/>
    <w:pPr>
      <w:pBdr>
        <w:top w:val="none" w:sz="0" w:space="0" w:color="auto"/>
      </w:pBdr>
    </w:pPr>
    <w:rPr>
      <w:sz w:val="12"/>
    </w:rPr>
  </w:style>
  <w:style w:type="paragraph" w:customStyle="1" w:styleId="HeadingA">
    <w:name w:val="Heading A"/>
    <w:basedOn w:val="1"/>
    <w:rsid w:val="00263EE2"/>
    <w:pPr>
      <w:outlineLvl w:val="9"/>
    </w:pPr>
  </w:style>
  <w:style w:type="paragraph" w:customStyle="1" w:styleId="HeadingB">
    <w:name w:val="Heading B"/>
    <w:basedOn w:val="2"/>
    <w:rsid w:val="00263EE2"/>
    <w:pPr>
      <w:outlineLvl w:val="9"/>
    </w:pPr>
  </w:style>
  <w:style w:type="paragraph" w:customStyle="1" w:styleId="HeadingC">
    <w:name w:val="Heading C"/>
    <w:basedOn w:val="3"/>
    <w:rsid w:val="00263EE2"/>
    <w:pPr>
      <w:outlineLvl w:val="9"/>
    </w:pPr>
  </w:style>
  <w:style w:type="paragraph" w:customStyle="1" w:styleId="Editorscomments">
    <w:name w:val="Editor's comments"/>
    <w:basedOn w:val="a"/>
    <w:rsid w:val="00263EE2"/>
    <w:rPr>
      <w:b/>
      <w:bCs/>
      <w:color w:val="FF0000"/>
    </w:rPr>
  </w:style>
  <w:style w:type="paragraph" w:customStyle="1" w:styleId="Readerscomments">
    <w:name w:val="Reader's comments"/>
    <w:basedOn w:val="a"/>
    <w:rsid w:val="00263EE2"/>
    <w:rPr>
      <w:i/>
      <w:iCs/>
      <w:color w:val="CC00CC"/>
    </w:rPr>
  </w:style>
  <w:style w:type="paragraph" w:customStyle="1" w:styleId="Bullet1">
    <w:name w:val="Bullet 1"/>
    <w:basedOn w:val="a"/>
    <w:rsid w:val="00263EE2"/>
    <w:pPr>
      <w:tabs>
        <w:tab w:val="num" w:pos="720"/>
      </w:tabs>
      <w:overflowPunct/>
      <w:spacing w:after="100"/>
      <w:ind w:left="850" w:hanging="360"/>
      <w:textAlignment w:val="auto"/>
    </w:pPr>
    <w:rPr>
      <w:rFonts w:cs="Arial"/>
    </w:rPr>
  </w:style>
  <w:style w:type="paragraph" w:customStyle="1" w:styleId="DefaultText">
    <w:name w:val="Default Text"/>
    <w:basedOn w:val="a"/>
    <w:rsid w:val="00263EE2"/>
    <w:pPr>
      <w:overflowPunct/>
      <w:spacing w:after="215"/>
      <w:textAlignment w:val="auto"/>
    </w:pPr>
    <w:rPr>
      <w:rFonts w:cs="Arial"/>
    </w:rPr>
  </w:style>
  <w:style w:type="paragraph" w:customStyle="1" w:styleId="TableHeader">
    <w:name w:val="Table Header"/>
    <w:basedOn w:val="TableText"/>
    <w:rsid w:val="00263EE2"/>
    <w:pPr>
      <w:jc w:val="center"/>
    </w:pPr>
    <w:rPr>
      <w:b/>
      <w:bCs/>
    </w:rPr>
  </w:style>
  <w:style w:type="character" w:styleId="aa">
    <w:name w:val="Hyperlink"/>
    <w:basedOn w:val="a0"/>
    <w:uiPriority w:val="99"/>
    <w:rsid w:val="00263EE2"/>
    <w:rPr>
      <w:color w:val="0000FF"/>
      <w:u w:val="single"/>
    </w:rPr>
  </w:style>
  <w:style w:type="paragraph" w:styleId="ab">
    <w:name w:val="Date"/>
    <w:basedOn w:val="a"/>
    <w:next w:val="a"/>
    <w:rsid w:val="00263EE2"/>
    <w:pPr>
      <w:overflowPunct/>
      <w:autoSpaceDE/>
      <w:autoSpaceDN/>
      <w:adjustRightInd/>
      <w:spacing w:after="0"/>
      <w:textAlignment w:val="auto"/>
    </w:pPr>
    <w:rPr>
      <w:rFonts w:ascii="Times New Roman" w:hAnsi="Times New Roman"/>
      <w:sz w:val="24"/>
      <w:szCs w:val="24"/>
      <w:lang w:val="en-IE"/>
    </w:rPr>
  </w:style>
  <w:style w:type="paragraph" w:styleId="ac">
    <w:name w:val="caption"/>
    <w:basedOn w:val="a"/>
    <w:next w:val="a"/>
    <w:qFormat/>
    <w:rsid w:val="00263EE2"/>
    <w:pPr>
      <w:framePr w:w="1247" w:h="624" w:hRule="exact" w:wrap="around" w:vAnchor="text" w:hAnchor="text" w:xAlign="right" w:y="1"/>
    </w:pPr>
    <w:rPr>
      <w:sz w:val="44"/>
    </w:rPr>
  </w:style>
  <w:style w:type="paragraph" w:customStyle="1" w:styleId="Scenario">
    <w:name w:val="Scenario"/>
    <w:next w:val="a"/>
    <w:link w:val="ScenarioChar"/>
    <w:rsid w:val="001468FA"/>
    <w:pPr>
      <w:spacing w:after="215"/>
    </w:pPr>
    <w:rPr>
      <w:rFonts w:ascii="Arial" w:hAnsi="Arial" w:cs="Arial"/>
      <w:b/>
      <w:spacing w:val="20"/>
      <w:lang w:eastAsia="en-US"/>
    </w:rPr>
  </w:style>
  <w:style w:type="table" w:styleId="ad">
    <w:name w:val="Table Grid"/>
    <w:basedOn w:val="a1"/>
    <w:rsid w:val="001468FA"/>
    <w:pPr>
      <w:overflowPunct w:val="0"/>
      <w:autoSpaceDE w:val="0"/>
      <w:autoSpaceDN w:val="0"/>
      <w:adjustRightInd w:val="0"/>
      <w:spacing w:after="12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aliases w:val="Char Char"/>
    <w:basedOn w:val="a0"/>
    <w:link w:val="2"/>
    <w:rsid w:val="00E022BA"/>
    <w:rPr>
      <w:rFonts w:ascii="Arial" w:eastAsia="黑体" w:hAnsi="Arial"/>
      <w:b/>
      <w:color w:val="000080"/>
      <w:sz w:val="32"/>
    </w:rPr>
  </w:style>
  <w:style w:type="character" w:customStyle="1" w:styleId="3Char">
    <w:name w:val="标题 3 Char"/>
    <w:aliases w:val=" Char Char"/>
    <w:basedOn w:val="a0"/>
    <w:link w:val="3"/>
    <w:rsid w:val="000E2460"/>
    <w:rPr>
      <w:rFonts w:ascii="Arial" w:hAnsi="Arial"/>
      <w:b/>
      <w:i/>
      <w:sz w:val="28"/>
      <w:lang w:val="en-US" w:eastAsia="en-US" w:bidi="ar-SA"/>
    </w:rPr>
  </w:style>
  <w:style w:type="paragraph" w:customStyle="1" w:styleId="TableHeaderText">
    <w:name w:val="Table Header Text"/>
    <w:basedOn w:val="TableText"/>
    <w:rsid w:val="007F411F"/>
    <w:pPr>
      <w:overflowPunct/>
      <w:autoSpaceDE/>
      <w:autoSpaceDN/>
      <w:adjustRightInd/>
      <w:ind w:left="0" w:right="0"/>
      <w:jc w:val="center"/>
      <w:textAlignment w:val="auto"/>
    </w:pPr>
    <w:rPr>
      <w:rFonts w:ascii="Times New Roman" w:hAnsi="Times New Roman"/>
      <w:b/>
      <w:sz w:val="24"/>
    </w:rPr>
  </w:style>
  <w:style w:type="character" w:customStyle="1" w:styleId="1Char">
    <w:name w:val="标题 1 Char"/>
    <w:basedOn w:val="a0"/>
    <w:link w:val="1"/>
    <w:rsid w:val="00E022BA"/>
    <w:rPr>
      <w:rFonts w:ascii="Arial" w:eastAsia="黑体" w:hAnsi="Arial"/>
      <w:b/>
      <w:color w:val="808080"/>
      <w:kern w:val="28"/>
      <w:sz w:val="44"/>
    </w:rPr>
  </w:style>
  <w:style w:type="character" w:customStyle="1" w:styleId="ScenarioChar">
    <w:name w:val="Scenario Char"/>
    <w:basedOn w:val="a0"/>
    <w:link w:val="Scenario"/>
    <w:rsid w:val="0079094F"/>
    <w:rPr>
      <w:rFonts w:ascii="Arial" w:hAnsi="Arial" w:cs="Arial"/>
      <w:b/>
      <w:spacing w:val="20"/>
      <w:lang w:val="en-US" w:eastAsia="en-US" w:bidi="ar-SA"/>
    </w:rPr>
  </w:style>
  <w:style w:type="paragraph" w:customStyle="1" w:styleId="Note">
    <w:name w:val="Note"/>
    <w:next w:val="a6"/>
    <w:rsid w:val="002D753A"/>
    <w:pPr>
      <w:numPr>
        <w:numId w:val="3"/>
      </w:numPr>
      <w:pBdr>
        <w:top w:val="single" w:sz="4" w:space="1" w:color="auto"/>
        <w:bottom w:val="single" w:sz="4" w:space="1" w:color="auto"/>
      </w:pBdr>
      <w:spacing w:before="120" w:after="240"/>
      <w:ind w:left="720" w:hanging="720"/>
    </w:pPr>
    <w:rPr>
      <w:rFonts w:ascii="Arial" w:hAnsi="Arial"/>
      <w:color w:val="000080"/>
      <w:sz w:val="22"/>
      <w:szCs w:val="22"/>
      <w:lang w:val="en-IE" w:eastAsia="en-US"/>
    </w:rPr>
  </w:style>
  <w:style w:type="paragraph" w:customStyle="1" w:styleId="Answer">
    <w:name w:val="Answer"/>
    <w:basedOn w:val="Note"/>
    <w:rsid w:val="006D618E"/>
    <w:pPr>
      <w:numPr>
        <w:numId w:val="2"/>
      </w:numPr>
    </w:pPr>
  </w:style>
  <w:style w:type="paragraph" w:styleId="ae">
    <w:name w:val="Block Text"/>
    <w:basedOn w:val="a"/>
    <w:rsid w:val="00B938F2"/>
    <w:pPr>
      <w:ind w:left="1440" w:right="1440"/>
    </w:pPr>
  </w:style>
  <w:style w:type="paragraph" w:styleId="af">
    <w:name w:val="Body Text First Indent"/>
    <w:basedOn w:val="a6"/>
    <w:rsid w:val="0067673C"/>
    <w:pPr>
      <w:ind w:firstLine="210"/>
    </w:pPr>
  </w:style>
  <w:style w:type="paragraph" w:styleId="af0">
    <w:name w:val="Plain Text"/>
    <w:basedOn w:val="a"/>
    <w:rsid w:val="005D51C4"/>
    <w:pPr>
      <w:overflowPunct/>
      <w:autoSpaceDE/>
      <w:autoSpaceDN/>
      <w:adjustRightInd/>
      <w:spacing w:after="0"/>
      <w:textAlignment w:val="auto"/>
    </w:pPr>
    <w:rPr>
      <w:rFonts w:ascii="Courier New" w:hAnsi="Courier New" w:cs="Courier New"/>
    </w:rPr>
  </w:style>
  <w:style w:type="paragraph" w:styleId="af1">
    <w:name w:val="Balloon Text"/>
    <w:basedOn w:val="a"/>
    <w:semiHidden/>
    <w:rsid w:val="00BC1DC0"/>
    <w:rPr>
      <w:rFonts w:ascii="Tahoma" w:hAnsi="Tahoma" w:cs="Tahoma"/>
      <w:sz w:val="16"/>
      <w:szCs w:val="16"/>
    </w:rPr>
  </w:style>
  <w:style w:type="paragraph" w:customStyle="1" w:styleId="CoverTitle">
    <w:name w:val="Cover Title"/>
    <w:basedOn w:val="BasicParagraph"/>
    <w:next w:val="BasicParagraph"/>
    <w:rsid w:val="005F0322"/>
    <w:pPr>
      <w:spacing w:after="0" w:line="620" w:lineRule="atLeast"/>
      <w:jc w:val="right"/>
    </w:pPr>
    <w:rPr>
      <w:rFonts w:ascii="Garamond" w:hAnsi="Garamond"/>
      <w:noProof w:val="0"/>
      <w:sz w:val="144"/>
    </w:rPr>
  </w:style>
  <w:style w:type="paragraph" w:customStyle="1" w:styleId="BasicParagraph">
    <w:name w:val="Basic Paragraph"/>
    <w:rsid w:val="00CF1E78"/>
    <w:pPr>
      <w:suppressAutoHyphens/>
      <w:spacing w:after="120" w:line="300" w:lineRule="atLeast"/>
    </w:pPr>
    <w:rPr>
      <w:rFonts w:ascii="Arial" w:hAnsi="Arial"/>
      <w:noProof/>
      <w:sz w:val="24"/>
      <w:lang w:eastAsia="en-US"/>
    </w:rPr>
  </w:style>
  <w:style w:type="paragraph" w:customStyle="1" w:styleId="Table-Text">
    <w:name w:val="Table - Text"/>
    <w:basedOn w:val="a"/>
    <w:autoRedefine/>
    <w:rsid w:val="00BA1741"/>
    <w:pPr>
      <w:suppressAutoHyphens/>
      <w:overflowPunct/>
      <w:autoSpaceDE/>
      <w:autoSpaceDN/>
      <w:adjustRightInd/>
      <w:spacing w:before="60" w:after="60"/>
      <w:textAlignment w:val="auto"/>
    </w:pPr>
    <w:rPr>
      <w:b/>
    </w:rPr>
  </w:style>
  <w:style w:type="paragraph" w:customStyle="1" w:styleId="body">
    <w:name w:val="body"/>
    <w:basedOn w:val="a"/>
    <w:rsid w:val="008854A1"/>
    <w:pPr>
      <w:keepLines/>
      <w:tabs>
        <w:tab w:val="left" w:pos="-3240"/>
      </w:tabs>
      <w:suppressAutoHyphens/>
      <w:overflowPunct/>
      <w:autoSpaceDE/>
      <w:autoSpaceDN/>
      <w:adjustRightInd/>
      <w:spacing w:before="120" w:line="260" w:lineRule="exact"/>
      <w:ind w:left="1152"/>
      <w:textAlignment w:val="auto"/>
    </w:pPr>
    <w:rPr>
      <w:color w:val="000000"/>
      <w:kern w:val="22"/>
      <w:sz w:val="21"/>
    </w:rPr>
  </w:style>
  <w:style w:type="paragraph" w:styleId="af2">
    <w:name w:val="Note Heading"/>
    <w:basedOn w:val="a"/>
    <w:next w:val="a"/>
    <w:rsid w:val="000755C3"/>
    <w:pPr>
      <w:tabs>
        <w:tab w:val="num" w:pos="1134"/>
      </w:tabs>
      <w:suppressAutoHyphens/>
      <w:overflowPunct/>
      <w:autoSpaceDE/>
      <w:autoSpaceDN/>
      <w:adjustRightInd/>
      <w:spacing w:after="0"/>
      <w:ind w:left="1134" w:hanging="1134"/>
      <w:textAlignment w:val="auto"/>
    </w:pPr>
    <w:rPr>
      <w:i/>
      <w:kern w:val="32"/>
      <w:sz w:val="22"/>
    </w:rPr>
  </w:style>
  <w:style w:type="paragraph" w:styleId="11">
    <w:name w:val="index 1"/>
    <w:basedOn w:val="a"/>
    <w:semiHidden/>
    <w:rsid w:val="001355BD"/>
    <w:pPr>
      <w:suppressAutoHyphens/>
      <w:overflowPunct/>
      <w:autoSpaceDE/>
      <w:autoSpaceDN/>
      <w:adjustRightInd/>
      <w:spacing w:after="0" w:line="240" w:lineRule="atLeast"/>
      <w:textAlignment w:val="auto"/>
    </w:pPr>
    <w:rPr>
      <w:rFonts w:ascii="Times New Roman" w:hAnsi="Times New Roman"/>
      <w:noProof/>
      <w:kern w:val="22"/>
      <w:sz w:val="22"/>
      <w:szCs w:val="21"/>
    </w:rPr>
  </w:style>
  <w:style w:type="numbering" w:customStyle="1" w:styleId="Notes">
    <w:name w:val="Notes"/>
    <w:basedOn w:val="a2"/>
    <w:rsid w:val="00986E09"/>
    <w:pPr>
      <w:numPr>
        <w:numId w:val="4"/>
      </w:numPr>
    </w:pPr>
  </w:style>
  <w:style w:type="paragraph" w:customStyle="1" w:styleId="BoilerplateLeft">
    <w:name w:val="Boilerplate Left"/>
    <w:rsid w:val="005469B1"/>
    <w:pPr>
      <w:spacing w:before="60" w:after="60" w:line="300" w:lineRule="auto"/>
      <w:ind w:left="567" w:right="1134"/>
    </w:pPr>
    <w:rPr>
      <w:rFonts w:ascii="Helvetica" w:eastAsia="MS Mincho" w:hAnsi="Helvetica"/>
      <w:sz w:val="16"/>
      <w:lang w:val="en-GB" w:eastAsia="en-GB"/>
    </w:rPr>
  </w:style>
  <w:style w:type="paragraph" w:customStyle="1" w:styleId="Comments">
    <w:name w:val="Comments"/>
    <w:rsid w:val="004929D7"/>
    <w:pPr>
      <w:pBdr>
        <w:top w:val="single" w:sz="4" w:space="1" w:color="282282"/>
        <w:left w:val="single" w:sz="4" w:space="4" w:color="282282"/>
        <w:bottom w:val="single" w:sz="4" w:space="1" w:color="282282"/>
        <w:right w:val="single" w:sz="4" w:space="4" w:color="282282"/>
      </w:pBdr>
      <w:shd w:val="clear" w:color="auto" w:fill="EAEAEA"/>
      <w:spacing w:before="120" w:after="120" w:line="300" w:lineRule="auto"/>
      <w:ind w:left="144" w:right="144"/>
    </w:pPr>
    <w:rPr>
      <w:rFonts w:ascii="Helvetica" w:eastAsia="黑体" w:hAnsi="Helvetica"/>
      <w:color w:val="282282"/>
      <w:lang w:val="en-GB" w:eastAsia="en-GB"/>
    </w:rPr>
  </w:style>
  <w:style w:type="paragraph" w:customStyle="1" w:styleId="Abstract">
    <w:name w:val="Abstract"/>
    <w:basedOn w:val="a"/>
    <w:next w:val="a"/>
    <w:rsid w:val="00C6618A"/>
    <w:pPr>
      <w:overflowPunct/>
      <w:autoSpaceDE/>
      <w:autoSpaceDN/>
      <w:adjustRightInd/>
      <w:spacing w:before="120" w:line="280" w:lineRule="exact"/>
      <w:ind w:right="-360"/>
      <w:textAlignment w:val="auto"/>
    </w:pPr>
    <w:rPr>
      <w:rFonts w:cs="Arial"/>
      <w:sz w:val="18"/>
    </w:rPr>
  </w:style>
  <w:style w:type="paragraph" w:customStyle="1" w:styleId="Code">
    <w:name w:val="Code"/>
    <w:basedOn w:val="a"/>
    <w:rsid w:val="007871E7"/>
    <w:pPr>
      <w:overflowPunct/>
      <w:autoSpaceDE/>
      <w:autoSpaceDN/>
      <w:adjustRightInd/>
      <w:spacing w:before="120" w:line="480" w:lineRule="auto"/>
      <w:textAlignment w:val="auto"/>
    </w:pPr>
    <w:rPr>
      <w:rFonts w:ascii="Courier New" w:hAnsi="Courier New" w:cs="Arial"/>
      <w:szCs w:val="18"/>
    </w:rPr>
  </w:style>
  <w:style w:type="paragraph" w:customStyle="1" w:styleId="StyleCoverTitle">
    <w:name w:val="Style Cover Title"/>
    <w:rsid w:val="005F0322"/>
    <w:pPr>
      <w:ind w:right="288"/>
      <w:jc w:val="right"/>
    </w:pPr>
    <w:rPr>
      <w:rFonts w:ascii="Garamond" w:hAnsi="Garamond"/>
      <w:bCs/>
      <w:sz w:val="144"/>
      <w:lang w:eastAsia="en-US"/>
    </w:rPr>
  </w:style>
  <w:style w:type="paragraph" w:customStyle="1" w:styleId="PartLabel">
    <w:name w:val="Part Label"/>
    <w:basedOn w:val="a"/>
    <w:next w:val="a"/>
    <w:rsid w:val="005F7AE1"/>
    <w:pPr>
      <w:framePr w:w="2045" w:hSpace="187" w:vSpace="187" w:wrap="notBeside" w:vAnchor="page" w:hAnchor="margin" w:xAlign="right" w:y="966"/>
      <w:shd w:val="pct20" w:color="auto" w:fill="auto"/>
      <w:overflowPunct/>
      <w:autoSpaceDE/>
      <w:autoSpaceDN/>
      <w:adjustRightInd/>
      <w:spacing w:before="320" w:after="0" w:line="1560" w:lineRule="exact"/>
      <w:jc w:val="center"/>
      <w:textAlignment w:val="auto"/>
    </w:pPr>
    <w:rPr>
      <w:rFonts w:ascii="Arial Black" w:hAnsi="Arial Black"/>
      <w:color w:val="FFFFFF"/>
      <w:sz w:val="196"/>
    </w:rPr>
  </w:style>
  <w:style w:type="paragraph" w:customStyle="1" w:styleId="ChapterTitle">
    <w:name w:val="Chapter Title"/>
    <w:basedOn w:val="a"/>
    <w:rsid w:val="005F7AE1"/>
    <w:pPr>
      <w:keepNext/>
      <w:pageBreakBefore/>
      <w:framePr w:w="2045" w:hSpace="187" w:vSpace="187" w:wrap="notBeside" w:vAnchor="page" w:hAnchor="margin" w:xAlign="right" w:y="966"/>
      <w:shd w:val="clear" w:color="auto" w:fill="FF0000"/>
      <w:overflowPunct/>
      <w:autoSpaceDE/>
      <w:autoSpaceDN/>
      <w:adjustRightInd/>
      <w:spacing w:after="0" w:line="480" w:lineRule="exact"/>
      <w:jc w:val="center"/>
      <w:textAlignment w:val="auto"/>
    </w:pPr>
    <w:rPr>
      <w:rFonts w:ascii="Arial Black" w:hAnsi="Arial Black"/>
      <w:spacing w:val="-50"/>
      <w:sz w:val="36"/>
    </w:rPr>
  </w:style>
  <w:style w:type="character" w:styleId="af3">
    <w:name w:val="Emphasis"/>
    <w:qFormat/>
    <w:rsid w:val="00C82395"/>
    <w:rPr>
      <w:rFonts w:ascii="Arial Black" w:hAnsi="Arial Black"/>
      <w:sz w:val="18"/>
    </w:rPr>
  </w:style>
  <w:style w:type="paragraph" w:customStyle="1" w:styleId="Warning">
    <w:name w:val="Warning"/>
    <w:next w:val="a6"/>
    <w:link w:val="WarningChar"/>
    <w:rsid w:val="00053A02"/>
    <w:pPr>
      <w:pBdr>
        <w:top w:val="single" w:sz="4" w:space="1" w:color="C0C0C0"/>
        <w:bottom w:val="single" w:sz="4" w:space="1" w:color="C0C0C0"/>
      </w:pBdr>
      <w:spacing w:before="240" w:after="240" w:line="480" w:lineRule="auto"/>
    </w:pPr>
    <w:rPr>
      <w:rFonts w:ascii="Helvetica" w:eastAsia="MS Mincho" w:hAnsi="Helvetica"/>
      <w:lang w:val="en-IE" w:eastAsia="en-GB"/>
    </w:rPr>
  </w:style>
  <w:style w:type="paragraph" w:customStyle="1" w:styleId="DocumentTitle">
    <w:name w:val="Document Title"/>
    <w:rsid w:val="001355BD"/>
    <w:pPr>
      <w:suppressAutoHyphens/>
      <w:spacing w:line="540" w:lineRule="atLeast"/>
      <w:ind w:right="-14"/>
    </w:pPr>
    <w:rPr>
      <w:rFonts w:ascii="Arial" w:hAnsi="Arial"/>
      <w:b/>
      <w:color w:val="FF9900"/>
      <w:kern w:val="52"/>
      <w:sz w:val="72"/>
    </w:rPr>
  </w:style>
  <w:style w:type="character" w:customStyle="1" w:styleId="WarningChar">
    <w:name w:val="Warning Char"/>
    <w:basedOn w:val="a0"/>
    <w:link w:val="Warning"/>
    <w:rsid w:val="004030E8"/>
    <w:rPr>
      <w:rFonts w:ascii="Helvetica" w:eastAsia="MS Mincho" w:hAnsi="Helvetica"/>
      <w:lang w:val="en-IE" w:eastAsia="en-GB" w:bidi="ar-SA"/>
    </w:rPr>
  </w:style>
  <w:style w:type="character" w:styleId="af4">
    <w:name w:val="FollowedHyperlink"/>
    <w:basedOn w:val="a0"/>
    <w:rsid w:val="007E1778"/>
    <w:rPr>
      <w:color w:val="800080"/>
      <w:u w:val="single"/>
    </w:rPr>
  </w:style>
  <w:style w:type="paragraph" w:styleId="af5">
    <w:name w:val="Normal (Web)"/>
    <w:basedOn w:val="a"/>
    <w:uiPriority w:val="99"/>
    <w:unhideWhenUsed/>
    <w:rsid w:val="00725D31"/>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1075">
    <w:name w:val="样式 正文文本 + 段后: 10.75 磅"/>
    <w:basedOn w:val="a6"/>
    <w:rsid w:val="00E022BA"/>
    <w:pPr>
      <w:spacing w:after="215"/>
    </w:pPr>
    <w:rPr>
      <w:rFonts w:cs="宋体"/>
      <w:szCs w:val="20"/>
    </w:rPr>
  </w:style>
  <w:style w:type="paragraph" w:customStyle="1" w:styleId="WarningArial">
    <w:name w:val="样式 Warning + Arial"/>
    <w:basedOn w:val="Warning"/>
    <w:rsid w:val="00D53B8C"/>
    <w:rPr>
      <w:rFonts w:ascii="Arial" w:eastAsia="黑体" w:hAnsi="Arial"/>
    </w:rPr>
  </w:style>
</w:styles>
</file>

<file path=word/webSettings.xml><?xml version="1.0" encoding="utf-8"?>
<w:webSettings xmlns:r="http://schemas.openxmlformats.org/officeDocument/2006/relationships" xmlns:w="http://schemas.openxmlformats.org/wordprocessingml/2006/main">
  <w:divs>
    <w:div w:id="34014185">
      <w:bodyDiv w:val="1"/>
      <w:marLeft w:val="0"/>
      <w:marRight w:val="0"/>
      <w:marTop w:val="0"/>
      <w:marBottom w:val="0"/>
      <w:divBdr>
        <w:top w:val="none" w:sz="0" w:space="0" w:color="auto"/>
        <w:left w:val="none" w:sz="0" w:space="0" w:color="auto"/>
        <w:bottom w:val="none" w:sz="0" w:space="0" w:color="auto"/>
        <w:right w:val="none" w:sz="0" w:space="0" w:color="auto"/>
      </w:divBdr>
      <w:divsChild>
        <w:div w:id="2141651044">
          <w:marLeft w:val="0"/>
          <w:marRight w:val="0"/>
          <w:marTop w:val="0"/>
          <w:marBottom w:val="0"/>
          <w:divBdr>
            <w:top w:val="none" w:sz="0" w:space="0" w:color="auto"/>
            <w:left w:val="none" w:sz="0" w:space="0" w:color="auto"/>
            <w:bottom w:val="none" w:sz="0" w:space="0" w:color="auto"/>
            <w:right w:val="none" w:sz="0" w:space="0" w:color="auto"/>
          </w:divBdr>
          <w:divsChild>
            <w:div w:id="488180333">
              <w:marLeft w:val="0"/>
              <w:marRight w:val="0"/>
              <w:marTop w:val="0"/>
              <w:marBottom w:val="0"/>
              <w:divBdr>
                <w:top w:val="none" w:sz="0" w:space="0" w:color="auto"/>
                <w:left w:val="none" w:sz="0" w:space="0" w:color="auto"/>
                <w:bottom w:val="none" w:sz="0" w:space="0" w:color="auto"/>
                <w:right w:val="none" w:sz="0" w:space="0" w:color="auto"/>
              </w:divBdr>
            </w:div>
            <w:div w:id="18222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4200">
      <w:bodyDiv w:val="1"/>
      <w:marLeft w:val="0"/>
      <w:marRight w:val="0"/>
      <w:marTop w:val="0"/>
      <w:marBottom w:val="0"/>
      <w:divBdr>
        <w:top w:val="none" w:sz="0" w:space="0" w:color="auto"/>
        <w:left w:val="none" w:sz="0" w:space="0" w:color="auto"/>
        <w:bottom w:val="none" w:sz="0" w:space="0" w:color="auto"/>
        <w:right w:val="none" w:sz="0" w:space="0" w:color="auto"/>
      </w:divBdr>
      <w:divsChild>
        <w:div w:id="1123771733">
          <w:marLeft w:val="0"/>
          <w:marRight w:val="0"/>
          <w:marTop w:val="0"/>
          <w:marBottom w:val="0"/>
          <w:divBdr>
            <w:top w:val="none" w:sz="0" w:space="0" w:color="auto"/>
            <w:left w:val="none" w:sz="0" w:space="0" w:color="auto"/>
            <w:bottom w:val="none" w:sz="0" w:space="0" w:color="auto"/>
            <w:right w:val="none" w:sz="0" w:space="0" w:color="auto"/>
          </w:divBdr>
          <w:divsChild>
            <w:div w:id="727148236">
              <w:marLeft w:val="0"/>
              <w:marRight w:val="0"/>
              <w:marTop w:val="0"/>
              <w:marBottom w:val="0"/>
              <w:divBdr>
                <w:top w:val="none" w:sz="0" w:space="0" w:color="auto"/>
                <w:left w:val="none" w:sz="0" w:space="0" w:color="auto"/>
                <w:bottom w:val="none" w:sz="0" w:space="0" w:color="auto"/>
                <w:right w:val="none" w:sz="0" w:space="0" w:color="auto"/>
              </w:divBdr>
            </w:div>
            <w:div w:id="903636822">
              <w:marLeft w:val="0"/>
              <w:marRight w:val="0"/>
              <w:marTop w:val="0"/>
              <w:marBottom w:val="0"/>
              <w:divBdr>
                <w:top w:val="none" w:sz="0" w:space="0" w:color="auto"/>
                <w:left w:val="none" w:sz="0" w:space="0" w:color="auto"/>
                <w:bottom w:val="none" w:sz="0" w:space="0" w:color="auto"/>
                <w:right w:val="none" w:sz="0" w:space="0" w:color="auto"/>
              </w:divBdr>
            </w:div>
            <w:div w:id="183383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03220">
      <w:bodyDiv w:val="1"/>
      <w:marLeft w:val="0"/>
      <w:marRight w:val="0"/>
      <w:marTop w:val="0"/>
      <w:marBottom w:val="0"/>
      <w:divBdr>
        <w:top w:val="none" w:sz="0" w:space="0" w:color="auto"/>
        <w:left w:val="none" w:sz="0" w:space="0" w:color="auto"/>
        <w:bottom w:val="none" w:sz="0" w:space="0" w:color="auto"/>
        <w:right w:val="none" w:sz="0" w:space="0" w:color="auto"/>
      </w:divBdr>
      <w:divsChild>
        <w:div w:id="1240481354">
          <w:marLeft w:val="0"/>
          <w:marRight w:val="0"/>
          <w:marTop w:val="0"/>
          <w:marBottom w:val="0"/>
          <w:divBdr>
            <w:top w:val="none" w:sz="0" w:space="0" w:color="auto"/>
            <w:left w:val="none" w:sz="0" w:space="0" w:color="auto"/>
            <w:bottom w:val="none" w:sz="0" w:space="0" w:color="auto"/>
            <w:right w:val="none" w:sz="0" w:space="0" w:color="auto"/>
          </w:divBdr>
          <w:divsChild>
            <w:div w:id="636689065">
              <w:marLeft w:val="0"/>
              <w:marRight w:val="0"/>
              <w:marTop w:val="0"/>
              <w:marBottom w:val="0"/>
              <w:divBdr>
                <w:top w:val="none" w:sz="0" w:space="0" w:color="auto"/>
                <w:left w:val="none" w:sz="0" w:space="0" w:color="auto"/>
                <w:bottom w:val="none" w:sz="0" w:space="0" w:color="auto"/>
                <w:right w:val="none" w:sz="0" w:space="0" w:color="auto"/>
              </w:divBdr>
              <w:divsChild>
                <w:div w:id="96161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706080">
      <w:bodyDiv w:val="1"/>
      <w:marLeft w:val="0"/>
      <w:marRight w:val="0"/>
      <w:marTop w:val="0"/>
      <w:marBottom w:val="0"/>
      <w:divBdr>
        <w:top w:val="none" w:sz="0" w:space="0" w:color="auto"/>
        <w:left w:val="none" w:sz="0" w:space="0" w:color="auto"/>
        <w:bottom w:val="none" w:sz="0" w:space="0" w:color="auto"/>
        <w:right w:val="none" w:sz="0" w:space="0" w:color="auto"/>
      </w:divBdr>
      <w:divsChild>
        <w:div w:id="577254492">
          <w:marLeft w:val="0"/>
          <w:marRight w:val="0"/>
          <w:marTop w:val="0"/>
          <w:marBottom w:val="0"/>
          <w:divBdr>
            <w:top w:val="none" w:sz="0" w:space="0" w:color="auto"/>
            <w:left w:val="none" w:sz="0" w:space="0" w:color="auto"/>
            <w:bottom w:val="none" w:sz="0" w:space="0" w:color="auto"/>
            <w:right w:val="none" w:sz="0" w:space="0" w:color="auto"/>
          </w:divBdr>
          <w:divsChild>
            <w:div w:id="1916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7423">
      <w:bodyDiv w:val="1"/>
      <w:marLeft w:val="0"/>
      <w:marRight w:val="0"/>
      <w:marTop w:val="0"/>
      <w:marBottom w:val="0"/>
      <w:divBdr>
        <w:top w:val="none" w:sz="0" w:space="0" w:color="auto"/>
        <w:left w:val="none" w:sz="0" w:space="0" w:color="auto"/>
        <w:bottom w:val="none" w:sz="0" w:space="0" w:color="auto"/>
        <w:right w:val="none" w:sz="0" w:space="0" w:color="auto"/>
      </w:divBdr>
    </w:div>
    <w:div w:id="2123525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plier.cummins.com/" TargetMode="External"/><Relationship Id="rId18" Type="http://schemas.openxmlformats.org/officeDocument/2006/relationships/hyperlink" Target="http://supplier.cummins.com/" TargetMode="External"/><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hyperlink" Target="mailto:CQMSSupplierRegistration@cummins.com"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pplier.cummins.com/"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jpeg"/><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mailto:ExportCompliance@cummins.com" TargetMode="External"/><Relationship Id="rId52"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hyperlink" Target="https://cqms.cummins.com"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0.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ivanwalsh\My%20Documents\SOP%20TEMPLATE\Standard%20Operating%20Proced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Standard Operating Procedure.dot</Template>
  <TotalTime>156</TotalTime>
  <Pages>32</Pages>
  <Words>2522</Words>
  <Characters>14377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User Guide</vt:lpstr>
    </vt:vector>
  </TitlesOfParts>
  <Company>Cummins Inc</Company>
  <LinksUpToDate>false</LinksUpToDate>
  <CharactersWithSpaces>16866</CharactersWithSpaces>
  <SharedDoc>false</SharedDoc>
  <HLinks>
    <vt:vector size="168" baseType="variant">
      <vt:variant>
        <vt:i4>1507341</vt:i4>
      </vt:variant>
      <vt:variant>
        <vt:i4>159</vt:i4>
      </vt:variant>
      <vt:variant>
        <vt:i4>0</vt:i4>
      </vt:variant>
      <vt:variant>
        <vt:i4>5</vt:i4>
      </vt:variant>
      <vt:variant>
        <vt:lpwstr>http://supplier.cummins.com/</vt:lpwstr>
      </vt:variant>
      <vt:variant>
        <vt:lpwstr/>
      </vt:variant>
      <vt:variant>
        <vt:i4>5308465</vt:i4>
      </vt:variant>
      <vt:variant>
        <vt:i4>156</vt:i4>
      </vt:variant>
      <vt:variant>
        <vt:i4>0</vt:i4>
      </vt:variant>
      <vt:variant>
        <vt:i4>5</vt:i4>
      </vt:variant>
      <vt:variant>
        <vt:lpwstr>D:\Users\gp505\Desktop\cqmssupplierregistration@cummins.com</vt:lpwstr>
      </vt:variant>
      <vt:variant>
        <vt:lpwstr/>
      </vt:variant>
      <vt:variant>
        <vt:i4>1507341</vt:i4>
      </vt:variant>
      <vt:variant>
        <vt:i4>153</vt:i4>
      </vt:variant>
      <vt:variant>
        <vt:i4>0</vt:i4>
      </vt:variant>
      <vt:variant>
        <vt:i4>5</vt:i4>
      </vt:variant>
      <vt:variant>
        <vt:lpwstr>http://supplier.cummins.com/</vt:lpwstr>
      </vt:variant>
      <vt:variant>
        <vt:lpwstr/>
      </vt:variant>
      <vt:variant>
        <vt:i4>1507341</vt:i4>
      </vt:variant>
      <vt:variant>
        <vt:i4>150</vt:i4>
      </vt:variant>
      <vt:variant>
        <vt:i4>0</vt:i4>
      </vt:variant>
      <vt:variant>
        <vt:i4>5</vt:i4>
      </vt:variant>
      <vt:variant>
        <vt:lpwstr>http://supplier.cummins.com/</vt:lpwstr>
      </vt:variant>
      <vt:variant>
        <vt:lpwstr/>
      </vt:variant>
      <vt:variant>
        <vt:i4>1179702</vt:i4>
      </vt:variant>
      <vt:variant>
        <vt:i4>143</vt:i4>
      </vt:variant>
      <vt:variant>
        <vt:i4>0</vt:i4>
      </vt:variant>
      <vt:variant>
        <vt:i4>5</vt:i4>
      </vt:variant>
      <vt:variant>
        <vt:lpwstr/>
      </vt:variant>
      <vt:variant>
        <vt:lpwstr>_Toc307233141</vt:lpwstr>
      </vt:variant>
      <vt:variant>
        <vt:i4>1179702</vt:i4>
      </vt:variant>
      <vt:variant>
        <vt:i4>137</vt:i4>
      </vt:variant>
      <vt:variant>
        <vt:i4>0</vt:i4>
      </vt:variant>
      <vt:variant>
        <vt:i4>5</vt:i4>
      </vt:variant>
      <vt:variant>
        <vt:lpwstr/>
      </vt:variant>
      <vt:variant>
        <vt:lpwstr>_Toc307233140</vt:lpwstr>
      </vt:variant>
      <vt:variant>
        <vt:i4>1376310</vt:i4>
      </vt:variant>
      <vt:variant>
        <vt:i4>131</vt:i4>
      </vt:variant>
      <vt:variant>
        <vt:i4>0</vt:i4>
      </vt:variant>
      <vt:variant>
        <vt:i4>5</vt:i4>
      </vt:variant>
      <vt:variant>
        <vt:lpwstr/>
      </vt:variant>
      <vt:variant>
        <vt:lpwstr>_Toc307233139</vt:lpwstr>
      </vt:variant>
      <vt:variant>
        <vt:i4>1376310</vt:i4>
      </vt:variant>
      <vt:variant>
        <vt:i4>125</vt:i4>
      </vt:variant>
      <vt:variant>
        <vt:i4>0</vt:i4>
      </vt:variant>
      <vt:variant>
        <vt:i4>5</vt:i4>
      </vt:variant>
      <vt:variant>
        <vt:lpwstr/>
      </vt:variant>
      <vt:variant>
        <vt:lpwstr>_Toc307233138</vt:lpwstr>
      </vt:variant>
      <vt:variant>
        <vt:i4>1376310</vt:i4>
      </vt:variant>
      <vt:variant>
        <vt:i4>119</vt:i4>
      </vt:variant>
      <vt:variant>
        <vt:i4>0</vt:i4>
      </vt:variant>
      <vt:variant>
        <vt:i4>5</vt:i4>
      </vt:variant>
      <vt:variant>
        <vt:lpwstr/>
      </vt:variant>
      <vt:variant>
        <vt:lpwstr>_Toc307233137</vt:lpwstr>
      </vt:variant>
      <vt:variant>
        <vt:i4>1376310</vt:i4>
      </vt:variant>
      <vt:variant>
        <vt:i4>113</vt:i4>
      </vt:variant>
      <vt:variant>
        <vt:i4>0</vt:i4>
      </vt:variant>
      <vt:variant>
        <vt:i4>5</vt:i4>
      </vt:variant>
      <vt:variant>
        <vt:lpwstr/>
      </vt:variant>
      <vt:variant>
        <vt:lpwstr>_Toc307233136</vt:lpwstr>
      </vt:variant>
      <vt:variant>
        <vt:i4>1376310</vt:i4>
      </vt:variant>
      <vt:variant>
        <vt:i4>107</vt:i4>
      </vt:variant>
      <vt:variant>
        <vt:i4>0</vt:i4>
      </vt:variant>
      <vt:variant>
        <vt:i4>5</vt:i4>
      </vt:variant>
      <vt:variant>
        <vt:lpwstr/>
      </vt:variant>
      <vt:variant>
        <vt:lpwstr>_Toc307233135</vt:lpwstr>
      </vt:variant>
      <vt:variant>
        <vt:i4>1376310</vt:i4>
      </vt:variant>
      <vt:variant>
        <vt:i4>101</vt:i4>
      </vt:variant>
      <vt:variant>
        <vt:i4>0</vt:i4>
      </vt:variant>
      <vt:variant>
        <vt:i4>5</vt:i4>
      </vt:variant>
      <vt:variant>
        <vt:lpwstr/>
      </vt:variant>
      <vt:variant>
        <vt:lpwstr>_Toc307233134</vt:lpwstr>
      </vt:variant>
      <vt:variant>
        <vt:i4>1376310</vt:i4>
      </vt:variant>
      <vt:variant>
        <vt:i4>95</vt:i4>
      </vt:variant>
      <vt:variant>
        <vt:i4>0</vt:i4>
      </vt:variant>
      <vt:variant>
        <vt:i4>5</vt:i4>
      </vt:variant>
      <vt:variant>
        <vt:lpwstr/>
      </vt:variant>
      <vt:variant>
        <vt:lpwstr>_Toc307233133</vt:lpwstr>
      </vt:variant>
      <vt:variant>
        <vt:i4>1376310</vt:i4>
      </vt:variant>
      <vt:variant>
        <vt:i4>89</vt:i4>
      </vt:variant>
      <vt:variant>
        <vt:i4>0</vt:i4>
      </vt:variant>
      <vt:variant>
        <vt:i4>5</vt:i4>
      </vt:variant>
      <vt:variant>
        <vt:lpwstr/>
      </vt:variant>
      <vt:variant>
        <vt:lpwstr>_Toc307233132</vt:lpwstr>
      </vt:variant>
      <vt:variant>
        <vt:i4>1376310</vt:i4>
      </vt:variant>
      <vt:variant>
        <vt:i4>83</vt:i4>
      </vt:variant>
      <vt:variant>
        <vt:i4>0</vt:i4>
      </vt:variant>
      <vt:variant>
        <vt:i4>5</vt:i4>
      </vt:variant>
      <vt:variant>
        <vt:lpwstr/>
      </vt:variant>
      <vt:variant>
        <vt:lpwstr>_Toc307233131</vt:lpwstr>
      </vt:variant>
      <vt:variant>
        <vt:i4>1376310</vt:i4>
      </vt:variant>
      <vt:variant>
        <vt:i4>77</vt:i4>
      </vt:variant>
      <vt:variant>
        <vt:i4>0</vt:i4>
      </vt:variant>
      <vt:variant>
        <vt:i4>5</vt:i4>
      </vt:variant>
      <vt:variant>
        <vt:lpwstr/>
      </vt:variant>
      <vt:variant>
        <vt:lpwstr>_Toc307233130</vt:lpwstr>
      </vt:variant>
      <vt:variant>
        <vt:i4>1310774</vt:i4>
      </vt:variant>
      <vt:variant>
        <vt:i4>71</vt:i4>
      </vt:variant>
      <vt:variant>
        <vt:i4>0</vt:i4>
      </vt:variant>
      <vt:variant>
        <vt:i4>5</vt:i4>
      </vt:variant>
      <vt:variant>
        <vt:lpwstr/>
      </vt:variant>
      <vt:variant>
        <vt:lpwstr>_Toc307233129</vt:lpwstr>
      </vt:variant>
      <vt:variant>
        <vt:i4>1310774</vt:i4>
      </vt:variant>
      <vt:variant>
        <vt:i4>65</vt:i4>
      </vt:variant>
      <vt:variant>
        <vt:i4>0</vt:i4>
      </vt:variant>
      <vt:variant>
        <vt:i4>5</vt:i4>
      </vt:variant>
      <vt:variant>
        <vt:lpwstr/>
      </vt:variant>
      <vt:variant>
        <vt:lpwstr>_Toc307233128</vt:lpwstr>
      </vt:variant>
      <vt:variant>
        <vt:i4>1310774</vt:i4>
      </vt:variant>
      <vt:variant>
        <vt:i4>59</vt:i4>
      </vt:variant>
      <vt:variant>
        <vt:i4>0</vt:i4>
      </vt:variant>
      <vt:variant>
        <vt:i4>5</vt:i4>
      </vt:variant>
      <vt:variant>
        <vt:lpwstr/>
      </vt:variant>
      <vt:variant>
        <vt:lpwstr>_Toc307233127</vt:lpwstr>
      </vt:variant>
      <vt:variant>
        <vt:i4>1310774</vt:i4>
      </vt:variant>
      <vt:variant>
        <vt:i4>53</vt:i4>
      </vt:variant>
      <vt:variant>
        <vt:i4>0</vt:i4>
      </vt:variant>
      <vt:variant>
        <vt:i4>5</vt:i4>
      </vt:variant>
      <vt:variant>
        <vt:lpwstr/>
      </vt:variant>
      <vt:variant>
        <vt:lpwstr>_Toc307233126</vt:lpwstr>
      </vt:variant>
      <vt:variant>
        <vt:i4>1310774</vt:i4>
      </vt:variant>
      <vt:variant>
        <vt:i4>47</vt:i4>
      </vt:variant>
      <vt:variant>
        <vt:i4>0</vt:i4>
      </vt:variant>
      <vt:variant>
        <vt:i4>5</vt:i4>
      </vt:variant>
      <vt:variant>
        <vt:lpwstr/>
      </vt:variant>
      <vt:variant>
        <vt:lpwstr>_Toc307233125</vt:lpwstr>
      </vt:variant>
      <vt:variant>
        <vt:i4>1310774</vt:i4>
      </vt:variant>
      <vt:variant>
        <vt:i4>41</vt:i4>
      </vt:variant>
      <vt:variant>
        <vt:i4>0</vt:i4>
      </vt:variant>
      <vt:variant>
        <vt:i4>5</vt:i4>
      </vt:variant>
      <vt:variant>
        <vt:lpwstr/>
      </vt:variant>
      <vt:variant>
        <vt:lpwstr>_Toc307233124</vt:lpwstr>
      </vt:variant>
      <vt:variant>
        <vt:i4>1310774</vt:i4>
      </vt:variant>
      <vt:variant>
        <vt:i4>35</vt:i4>
      </vt:variant>
      <vt:variant>
        <vt:i4>0</vt:i4>
      </vt:variant>
      <vt:variant>
        <vt:i4>5</vt:i4>
      </vt:variant>
      <vt:variant>
        <vt:lpwstr/>
      </vt:variant>
      <vt:variant>
        <vt:lpwstr>_Toc307233123</vt:lpwstr>
      </vt:variant>
      <vt:variant>
        <vt:i4>1310774</vt:i4>
      </vt:variant>
      <vt:variant>
        <vt:i4>29</vt:i4>
      </vt:variant>
      <vt:variant>
        <vt:i4>0</vt:i4>
      </vt:variant>
      <vt:variant>
        <vt:i4>5</vt:i4>
      </vt:variant>
      <vt:variant>
        <vt:lpwstr/>
      </vt:variant>
      <vt:variant>
        <vt:lpwstr>_Toc307233122</vt:lpwstr>
      </vt:variant>
      <vt:variant>
        <vt:i4>1310774</vt:i4>
      </vt:variant>
      <vt:variant>
        <vt:i4>23</vt:i4>
      </vt:variant>
      <vt:variant>
        <vt:i4>0</vt:i4>
      </vt:variant>
      <vt:variant>
        <vt:i4>5</vt:i4>
      </vt:variant>
      <vt:variant>
        <vt:lpwstr/>
      </vt:variant>
      <vt:variant>
        <vt:lpwstr>_Toc307233121</vt:lpwstr>
      </vt:variant>
      <vt:variant>
        <vt:i4>1310774</vt:i4>
      </vt:variant>
      <vt:variant>
        <vt:i4>17</vt:i4>
      </vt:variant>
      <vt:variant>
        <vt:i4>0</vt:i4>
      </vt:variant>
      <vt:variant>
        <vt:i4>5</vt:i4>
      </vt:variant>
      <vt:variant>
        <vt:lpwstr/>
      </vt:variant>
      <vt:variant>
        <vt:lpwstr>_Toc307233120</vt:lpwstr>
      </vt:variant>
      <vt:variant>
        <vt:i4>1507382</vt:i4>
      </vt:variant>
      <vt:variant>
        <vt:i4>11</vt:i4>
      </vt:variant>
      <vt:variant>
        <vt:i4>0</vt:i4>
      </vt:variant>
      <vt:variant>
        <vt:i4>5</vt:i4>
      </vt:variant>
      <vt:variant>
        <vt:lpwstr/>
      </vt:variant>
      <vt:variant>
        <vt:lpwstr>_Toc307233119</vt:lpwstr>
      </vt:variant>
      <vt:variant>
        <vt:i4>1507382</vt:i4>
      </vt:variant>
      <vt:variant>
        <vt:i4>5</vt:i4>
      </vt:variant>
      <vt:variant>
        <vt:i4>0</vt:i4>
      </vt:variant>
      <vt:variant>
        <vt:i4>5</vt:i4>
      </vt:variant>
      <vt:variant>
        <vt:lpwstr/>
      </vt:variant>
      <vt:variant>
        <vt:lpwstr>_Toc307233118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creator>Rob Amini</dc:creator>
  <cp:lastModifiedBy> </cp:lastModifiedBy>
  <cp:revision>28</cp:revision>
  <cp:lastPrinted>2012-07-03T03:01:00Z</cp:lastPrinted>
  <dcterms:created xsi:type="dcterms:W3CDTF">2012-02-29T14:07:00Z</dcterms:created>
  <dcterms:modified xsi:type="dcterms:W3CDTF">2012-07-04T07:22:00Z</dcterms:modified>
</cp:coreProperties>
</file>